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EA" w:rsidRDefault="004F5797" w:rsidP="00A470EA">
      <w:pPr>
        <w:jc w:val="center"/>
        <w:rPr>
          <w:rFonts w:hint="eastAsia"/>
        </w:rPr>
      </w:pPr>
      <w:r>
        <w:rPr>
          <w:rFonts w:hint="eastAsia"/>
          <w:noProof/>
        </w:rPr>
        <w:drawing>
          <wp:inline distT="0" distB="0" distL="0" distR="0">
            <wp:extent cx="2646316" cy="3749842"/>
            <wp:effectExtent l="0" t="0" r="190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孙若梅-前沿报告.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6241" cy="3749736"/>
                    </a:xfrm>
                    <a:prstGeom prst="rect">
                      <a:avLst/>
                    </a:prstGeom>
                  </pic:spPr>
                </pic:pic>
              </a:graphicData>
            </a:graphic>
          </wp:inline>
        </w:drawing>
      </w:r>
    </w:p>
    <w:p w:rsidR="00FA287F" w:rsidRPr="004F5797" w:rsidRDefault="004F5797" w:rsidP="004F5797">
      <w:pPr>
        <w:jc w:val="left"/>
        <w:rPr>
          <w:rFonts w:ascii="华文楷体" w:eastAsia="华文楷体" w:hAnsi="华文楷体" w:hint="eastAsia"/>
          <w:b/>
          <w:sz w:val="18"/>
          <w:szCs w:val="18"/>
        </w:rPr>
      </w:pPr>
      <w:r w:rsidRPr="004F5797">
        <w:rPr>
          <w:rFonts w:ascii="华文楷体" w:eastAsia="华文楷体" w:hAnsi="华文楷体" w:hint="eastAsia"/>
          <w:b/>
          <w:sz w:val="18"/>
          <w:szCs w:val="18"/>
        </w:rPr>
        <w:lastRenderedPageBreak/>
        <w:t>中国社会科学院创新工程学术出版资助项目</w:t>
      </w:r>
    </w:p>
    <w:p w:rsidR="00FA287F" w:rsidRPr="004F5797" w:rsidRDefault="004F5797" w:rsidP="004F5797">
      <w:pPr>
        <w:jc w:val="left"/>
        <w:rPr>
          <w:rFonts w:hint="eastAsia"/>
          <w:b/>
        </w:rPr>
      </w:pPr>
      <w:r w:rsidRPr="004F5797">
        <w:rPr>
          <w:rFonts w:hint="eastAsia"/>
          <w:b/>
        </w:rPr>
        <w:t>总主编：</w:t>
      </w:r>
      <w:r w:rsidRPr="004F5797">
        <w:rPr>
          <w:rFonts w:hint="eastAsia"/>
          <w:b/>
        </w:rPr>
        <w:t xml:space="preserve"> </w:t>
      </w:r>
      <w:r w:rsidRPr="004F5797">
        <w:rPr>
          <w:rFonts w:hint="eastAsia"/>
          <w:b/>
        </w:rPr>
        <w:t>金</w:t>
      </w:r>
      <w:r w:rsidRPr="004F5797">
        <w:rPr>
          <w:rFonts w:hint="eastAsia"/>
          <w:b/>
        </w:rPr>
        <w:t xml:space="preserve">  </w:t>
      </w:r>
      <w:proofErr w:type="gramStart"/>
      <w:r w:rsidRPr="004F5797">
        <w:rPr>
          <w:rFonts w:hint="eastAsia"/>
          <w:b/>
        </w:rPr>
        <w:t>碚</w:t>
      </w:r>
      <w:proofErr w:type="gramEnd"/>
    </w:p>
    <w:p w:rsidR="004F5797" w:rsidRDefault="004F5797" w:rsidP="00A470EA">
      <w:pPr>
        <w:jc w:val="center"/>
        <w:rPr>
          <w:rFonts w:hint="eastAsia"/>
        </w:rPr>
      </w:pPr>
    </w:p>
    <w:p w:rsidR="004F5797" w:rsidRDefault="004F5797" w:rsidP="00A470EA">
      <w:pPr>
        <w:jc w:val="center"/>
        <w:rPr>
          <w:rFonts w:hint="eastAsia"/>
        </w:rPr>
      </w:pPr>
    </w:p>
    <w:p w:rsidR="00FA287F" w:rsidRDefault="004F5797" w:rsidP="00A470EA">
      <w:pPr>
        <w:jc w:val="center"/>
        <w:rPr>
          <w:rFonts w:hint="eastAsia"/>
          <w:b/>
          <w:sz w:val="18"/>
          <w:szCs w:val="18"/>
        </w:rPr>
      </w:pPr>
      <w:r w:rsidRPr="004F5797">
        <w:rPr>
          <w:rFonts w:hint="eastAsia"/>
          <w:b/>
          <w:sz w:val="18"/>
          <w:szCs w:val="18"/>
        </w:rPr>
        <w:t>经济管理学科前沿研究报告系列丛书</w:t>
      </w:r>
    </w:p>
    <w:p w:rsidR="004F5797" w:rsidRDefault="004F5797" w:rsidP="00A470EA">
      <w:pPr>
        <w:jc w:val="center"/>
        <w:rPr>
          <w:rFonts w:hint="eastAsia"/>
          <w:b/>
          <w:sz w:val="18"/>
          <w:szCs w:val="18"/>
        </w:rPr>
      </w:pPr>
    </w:p>
    <w:p w:rsidR="00AB435D" w:rsidRDefault="00AB435D" w:rsidP="00A470EA">
      <w:pPr>
        <w:jc w:val="center"/>
        <w:rPr>
          <w:rFonts w:hint="eastAsia"/>
          <w:b/>
          <w:sz w:val="18"/>
          <w:szCs w:val="18"/>
        </w:rPr>
      </w:pPr>
    </w:p>
    <w:p w:rsidR="004F5797" w:rsidRPr="00AB435D" w:rsidRDefault="004F5797" w:rsidP="00A470EA">
      <w:pPr>
        <w:jc w:val="center"/>
        <w:rPr>
          <w:rFonts w:hint="eastAsia"/>
          <w:b/>
          <w:sz w:val="32"/>
          <w:szCs w:val="32"/>
        </w:rPr>
      </w:pPr>
      <w:r w:rsidRPr="00AB435D">
        <w:rPr>
          <w:rFonts w:hint="eastAsia"/>
          <w:b/>
          <w:sz w:val="32"/>
          <w:szCs w:val="32"/>
        </w:rPr>
        <w:t>资源与环境经济学</w:t>
      </w:r>
    </w:p>
    <w:p w:rsidR="004F5797" w:rsidRDefault="004F5797" w:rsidP="00A470EA">
      <w:pPr>
        <w:jc w:val="center"/>
        <w:rPr>
          <w:rFonts w:hint="eastAsia"/>
          <w:b/>
          <w:sz w:val="18"/>
          <w:szCs w:val="18"/>
        </w:rPr>
      </w:pPr>
      <w:r w:rsidRPr="00AB435D">
        <w:rPr>
          <w:rFonts w:hint="eastAsia"/>
          <w:b/>
          <w:sz w:val="32"/>
          <w:szCs w:val="32"/>
        </w:rPr>
        <w:t>学科前沿研究报告</w:t>
      </w:r>
    </w:p>
    <w:p w:rsidR="004F5797" w:rsidRDefault="004F5797" w:rsidP="00A470EA">
      <w:pPr>
        <w:jc w:val="center"/>
        <w:rPr>
          <w:rFonts w:hint="eastAsia"/>
          <w:b/>
          <w:sz w:val="18"/>
          <w:szCs w:val="18"/>
        </w:rPr>
      </w:pPr>
    </w:p>
    <w:p w:rsidR="00AB435D" w:rsidRDefault="00AB435D" w:rsidP="00A470EA">
      <w:pPr>
        <w:jc w:val="center"/>
        <w:rPr>
          <w:rFonts w:hint="eastAsia"/>
          <w:b/>
          <w:sz w:val="18"/>
          <w:szCs w:val="18"/>
        </w:rPr>
      </w:pPr>
    </w:p>
    <w:p w:rsidR="004F5797" w:rsidRDefault="004F5797" w:rsidP="00A470EA">
      <w:pPr>
        <w:jc w:val="center"/>
        <w:rPr>
          <w:rFonts w:hint="eastAsia"/>
          <w:b/>
          <w:sz w:val="18"/>
          <w:szCs w:val="18"/>
        </w:rPr>
      </w:pPr>
      <w:r>
        <w:rPr>
          <w:rFonts w:hint="eastAsia"/>
          <w:b/>
          <w:sz w:val="18"/>
          <w:szCs w:val="18"/>
        </w:rPr>
        <w:t>孙若梅</w:t>
      </w:r>
      <w:r>
        <w:rPr>
          <w:rFonts w:hint="eastAsia"/>
          <w:b/>
          <w:sz w:val="18"/>
          <w:szCs w:val="18"/>
        </w:rPr>
        <w:t xml:space="preserve"> </w:t>
      </w:r>
      <w:r>
        <w:rPr>
          <w:rFonts w:hint="eastAsia"/>
          <w:b/>
          <w:sz w:val="18"/>
          <w:szCs w:val="18"/>
        </w:rPr>
        <w:t>尹晓青</w:t>
      </w:r>
      <w:r>
        <w:rPr>
          <w:rFonts w:hint="eastAsia"/>
          <w:b/>
          <w:sz w:val="18"/>
          <w:szCs w:val="18"/>
        </w:rPr>
        <w:t xml:space="preserve"> </w:t>
      </w:r>
      <w:proofErr w:type="gramStart"/>
      <w:r>
        <w:rPr>
          <w:rFonts w:hint="eastAsia"/>
          <w:b/>
          <w:sz w:val="18"/>
          <w:szCs w:val="18"/>
        </w:rPr>
        <w:t>操建华</w:t>
      </w:r>
      <w:proofErr w:type="gramEnd"/>
      <w:r w:rsidR="00AB435D">
        <w:rPr>
          <w:rFonts w:hint="eastAsia"/>
          <w:b/>
          <w:sz w:val="18"/>
          <w:szCs w:val="18"/>
        </w:rPr>
        <w:t xml:space="preserve"> </w:t>
      </w:r>
      <w:r w:rsidR="00AB435D">
        <w:rPr>
          <w:rFonts w:hint="eastAsia"/>
          <w:b/>
          <w:sz w:val="18"/>
          <w:szCs w:val="18"/>
        </w:rPr>
        <w:t>聂强</w:t>
      </w:r>
      <w:r w:rsidR="00AB435D">
        <w:rPr>
          <w:rFonts w:hint="eastAsia"/>
          <w:b/>
          <w:sz w:val="18"/>
          <w:szCs w:val="18"/>
        </w:rPr>
        <w:t xml:space="preserve"> </w:t>
      </w:r>
      <w:r w:rsidR="00AB435D">
        <w:rPr>
          <w:rFonts w:hint="eastAsia"/>
          <w:b/>
          <w:sz w:val="18"/>
          <w:szCs w:val="18"/>
        </w:rPr>
        <w:t>主编</w:t>
      </w:r>
    </w:p>
    <w:p w:rsidR="00AB435D" w:rsidRDefault="00AB435D" w:rsidP="00A470EA">
      <w:pPr>
        <w:jc w:val="center"/>
        <w:rPr>
          <w:rFonts w:hint="eastAsia"/>
          <w:b/>
          <w:sz w:val="18"/>
          <w:szCs w:val="18"/>
        </w:rPr>
      </w:pPr>
    </w:p>
    <w:p w:rsidR="00AB435D" w:rsidRDefault="00AB435D" w:rsidP="00A470EA">
      <w:pPr>
        <w:jc w:val="center"/>
        <w:rPr>
          <w:rFonts w:hint="eastAsia"/>
          <w:b/>
          <w:sz w:val="18"/>
          <w:szCs w:val="18"/>
        </w:rPr>
      </w:pPr>
    </w:p>
    <w:p w:rsidR="00AB435D" w:rsidRDefault="00AB435D" w:rsidP="00A470EA">
      <w:pPr>
        <w:jc w:val="center"/>
        <w:rPr>
          <w:rFonts w:hint="eastAsia"/>
          <w:b/>
          <w:sz w:val="18"/>
          <w:szCs w:val="18"/>
        </w:rPr>
      </w:pPr>
      <w:bookmarkStart w:id="0" w:name="_GoBack"/>
      <w:bookmarkEnd w:id="0"/>
    </w:p>
    <w:p w:rsidR="00AB435D" w:rsidRDefault="00AB435D" w:rsidP="00A470EA">
      <w:pPr>
        <w:jc w:val="center"/>
        <w:rPr>
          <w:rFonts w:hint="eastAsia"/>
          <w:b/>
          <w:sz w:val="18"/>
          <w:szCs w:val="18"/>
        </w:rPr>
      </w:pPr>
      <w:r>
        <w:rPr>
          <w:rFonts w:hint="eastAsia"/>
          <w:b/>
          <w:sz w:val="18"/>
          <w:szCs w:val="18"/>
        </w:rPr>
        <w:t>经济管理出版社</w:t>
      </w:r>
    </w:p>
    <w:p w:rsidR="00AB435D" w:rsidRPr="00AB435D" w:rsidRDefault="00AB435D" w:rsidP="00A470EA">
      <w:pPr>
        <w:jc w:val="center"/>
        <w:rPr>
          <w:rFonts w:hint="eastAsia"/>
          <w:b/>
          <w:sz w:val="18"/>
          <w:szCs w:val="18"/>
        </w:rPr>
      </w:pPr>
      <w:r>
        <w:rPr>
          <w:rFonts w:hint="eastAsia"/>
          <w:b/>
          <w:sz w:val="18"/>
          <w:szCs w:val="18"/>
        </w:rPr>
        <w:t>2013</w:t>
      </w:r>
      <w:r>
        <w:rPr>
          <w:rFonts w:hint="eastAsia"/>
          <w:b/>
          <w:sz w:val="18"/>
          <w:szCs w:val="18"/>
        </w:rPr>
        <w:t>年</w:t>
      </w:r>
      <w:r>
        <w:rPr>
          <w:rFonts w:hint="eastAsia"/>
          <w:b/>
          <w:sz w:val="18"/>
          <w:szCs w:val="18"/>
        </w:rPr>
        <w:t>11</w:t>
      </w:r>
      <w:r>
        <w:rPr>
          <w:rFonts w:hint="eastAsia"/>
          <w:b/>
          <w:sz w:val="18"/>
          <w:szCs w:val="18"/>
        </w:rPr>
        <w:t>月第一版</w:t>
      </w:r>
    </w:p>
    <w:p w:rsidR="00FA287F" w:rsidRDefault="00FA287F" w:rsidP="00A470EA">
      <w:pPr>
        <w:jc w:val="center"/>
        <w:sectPr w:rsidR="00FA287F" w:rsidSect="00FA287F">
          <w:type w:val="continuous"/>
          <w:pgSz w:w="11906" w:h="16838"/>
          <w:pgMar w:top="1440" w:right="1800" w:bottom="1440" w:left="1800" w:header="851" w:footer="992" w:gutter="0"/>
          <w:cols w:num="2" w:space="425"/>
          <w:docGrid w:type="lines" w:linePitch="312"/>
        </w:sectPr>
      </w:pPr>
    </w:p>
    <w:p w:rsidR="00A470EA" w:rsidRDefault="00A470EA" w:rsidP="00A470EA">
      <w:pPr>
        <w:jc w:val="center"/>
        <w:rPr>
          <w:rFonts w:hint="eastAsia"/>
        </w:rPr>
      </w:pPr>
    </w:p>
    <w:p w:rsidR="00CE3004" w:rsidRPr="00A470EA" w:rsidRDefault="00CE3004" w:rsidP="00A470EA">
      <w:pPr>
        <w:jc w:val="center"/>
        <w:rPr>
          <w:rFonts w:hint="eastAsia"/>
          <w:b/>
          <w:sz w:val="32"/>
          <w:szCs w:val="32"/>
        </w:rPr>
      </w:pPr>
      <w:r w:rsidRPr="00A470EA">
        <w:rPr>
          <w:rFonts w:hint="eastAsia"/>
          <w:b/>
          <w:sz w:val="32"/>
          <w:szCs w:val="32"/>
        </w:rPr>
        <w:t>序</w:t>
      </w:r>
      <w:r w:rsidR="00A470EA" w:rsidRPr="00A470EA">
        <w:rPr>
          <w:rFonts w:hint="eastAsia"/>
          <w:b/>
          <w:sz w:val="32"/>
          <w:szCs w:val="32"/>
        </w:rPr>
        <w:t xml:space="preserve">  </w:t>
      </w:r>
      <w:r w:rsidRPr="00A470EA">
        <w:rPr>
          <w:rFonts w:hint="eastAsia"/>
          <w:b/>
          <w:sz w:val="32"/>
          <w:szCs w:val="32"/>
        </w:rPr>
        <w:t>言</w:t>
      </w:r>
    </w:p>
    <w:p w:rsidR="00CE3004" w:rsidRDefault="00CE3004" w:rsidP="00CE3004">
      <w:pPr>
        <w:rPr>
          <w:rFonts w:hint="eastAsia"/>
        </w:rPr>
      </w:pPr>
      <w:r>
        <w:rPr>
          <w:rFonts w:hint="eastAsia"/>
        </w:rPr>
        <w:t xml:space="preserve">    </w:t>
      </w:r>
      <w:r>
        <w:rPr>
          <w:rFonts w:hint="eastAsia"/>
        </w:rPr>
        <w:t>中国社会科学院哲学社会科学创新工程的实施，对加快建设哲学社会科学创新体系，实现中国社会科学院成为马克思主义的坚强阵地、党中央国务院的思想库和智囊团、哲学社会科学的最高殿堂的定位要求，提升中国社会科学院在国际、国内哲学社会科学领域的话语权和影响力，加快中国社会科学院哲学社会科学学科建设，推进哲学社会科学的繁荣发展具有重大意义。</w:t>
      </w:r>
    </w:p>
    <w:p w:rsidR="00CE3004" w:rsidRDefault="00CE3004" w:rsidP="00CE3004">
      <w:pPr>
        <w:rPr>
          <w:rFonts w:hint="eastAsia"/>
        </w:rPr>
      </w:pPr>
      <w:r>
        <w:rPr>
          <w:rFonts w:hint="eastAsia"/>
        </w:rPr>
        <w:t xml:space="preserve">    </w:t>
      </w:r>
      <w:r w:rsidR="00A470EA">
        <w:rPr>
          <w:rFonts w:hint="eastAsia"/>
        </w:rPr>
        <w:t>为了准确把握经济和管理学科前沿发展状况，评估各学科发展近况，及</w:t>
      </w:r>
      <w:r>
        <w:rPr>
          <w:rFonts w:hint="eastAsia"/>
        </w:rPr>
        <w:t>时跟踪国内外学科发展的最新动态，引领学科发展方向，积极推进学科建设，特组织院内外专家研究撰写《经济管理学科前沿研究报告》。本系列报告的研究和出版得到了国家新闻出版广播电影电视总局的支持和肯定，并将本系列报告丛书列为“十二五”国家重点图书出版项目。</w:t>
      </w:r>
    </w:p>
    <w:p w:rsidR="00CE3004" w:rsidRDefault="00CE3004" w:rsidP="00CE3004">
      <w:pPr>
        <w:rPr>
          <w:rFonts w:hint="eastAsia"/>
        </w:rPr>
      </w:pPr>
      <w:r>
        <w:rPr>
          <w:rFonts w:hint="eastAsia"/>
        </w:rPr>
        <w:t xml:space="preserve">    </w:t>
      </w:r>
      <w:r>
        <w:rPr>
          <w:rFonts w:hint="eastAsia"/>
        </w:rPr>
        <w:t>《经济管理学科前沿研究报告》包括经济学和管理学两大学科。经济学包括能源经济学、旅游经济学、服务经济学、农业经济学、国际经济合作、世界经济学、资源与环境经济学、区域经济学、财政学、金融学、产业经济学、国际贸易学、劳动经济学、数量经济学、统计学。管理学包括管理学、创新管理学、战略管理学、技术管理与技术创新、</w:t>
      </w:r>
      <w:r w:rsidR="00A470EA">
        <w:rPr>
          <w:rFonts w:hint="eastAsia"/>
        </w:rPr>
        <w:t>公司</w:t>
      </w:r>
      <w:r>
        <w:rPr>
          <w:rFonts w:hint="eastAsia"/>
        </w:rPr>
        <w:t>治理学、会计</w:t>
      </w:r>
      <w:r w:rsidR="00A470EA">
        <w:rPr>
          <w:rFonts w:hint="eastAsia"/>
        </w:rPr>
        <w:t>（</w:t>
      </w:r>
      <w:r>
        <w:rPr>
          <w:rFonts w:hint="eastAsia"/>
        </w:rPr>
        <w:t>审计</w:t>
      </w:r>
      <w:r w:rsidR="00A470EA">
        <w:rPr>
          <w:rFonts w:hint="eastAsia"/>
        </w:rPr>
        <w:t>）</w:t>
      </w:r>
      <w:r>
        <w:rPr>
          <w:rFonts w:hint="eastAsia"/>
        </w:rPr>
        <w:t>学、财务管理学、市场营销学、人力资源管理学、组织行为学、企业信息管理学、公共政策与政府管理、物流供应链管理、创业与中小企业管理、管理科学与工程。</w:t>
      </w:r>
    </w:p>
    <w:p w:rsidR="00CE3004" w:rsidRDefault="00CE3004" w:rsidP="00CE3004">
      <w:pPr>
        <w:rPr>
          <w:rFonts w:hint="eastAsia"/>
        </w:rPr>
      </w:pPr>
      <w:r>
        <w:rPr>
          <w:rFonts w:hint="eastAsia"/>
        </w:rPr>
        <w:t xml:space="preserve">    </w:t>
      </w:r>
      <w:r>
        <w:rPr>
          <w:rFonts w:hint="eastAsia"/>
        </w:rPr>
        <w:t>《经济管理学科前沿研究报告》依托中国社会科学院独特的学术地位和超前的研究优势，撰写出具有一流水准的哲学社会科学前沿报告，致力于体现以下特点：</w:t>
      </w:r>
    </w:p>
    <w:p w:rsidR="00CE3004" w:rsidRDefault="00CE3004" w:rsidP="00CE3004">
      <w:pPr>
        <w:rPr>
          <w:rFonts w:hint="eastAsia"/>
        </w:rPr>
      </w:pPr>
      <w:r>
        <w:rPr>
          <w:rFonts w:hint="eastAsia"/>
        </w:rPr>
        <w:t xml:space="preserve">    </w:t>
      </w:r>
      <w:r w:rsidR="00A470EA">
        <w:rPr>
          <w:rFonts w:hint="eastAsia"/>
        </w:rPr>
        <w:t>（</w:t>
      </w:r>
      <w:r w:rsidR="00A470EA">
        <w:rPr>
          <w:rFonts w:hint="eastAsia"/>
        </w:rPr>
        <w:t>1</w:t>
      </w:r>
      <w:r w:rsidR="00A470EA">
        <w:rPr>
          <w:rFonts w:hint="eastAsia"/>
        </w:rPr>
        <w:t>）</w:t>
      </w:r>
      <w:r>
        <w:rPr>
          <w:rFonts w:hint="eastAsia"/>
        </w:rPr>
        <w:t>前沿性。本系列报告要体现国内外学科发展的最新前沿动态</w:t>
      </w:r>
      <w:r w:rsidR="00FA287F">
        <w:rPr>
          <w:rFonts w:hint="eastAsia"/>
        </w:rPr>
        <w:t>，</w:t>
      </w:r>
      <w:r>
        <w:rPr>
          <w:rFonts w:hint="eastAsia"/>
        </w:rPr>
        <w:t>包括各学术领域内的最新理论观点和方法、热点问题及重大理论创新。</w:t>
      </w:r>
    </w:p>
    <w:p w:rsidR="00CE3004" w:rsidRDefault="00CE3004" w:rsidP="00CE3004">
      <w:pPr>
        <w:rPr>
          <w:rFonts w:hint="eastAsia"/>
        </w:rPr>
      </w:pPr>
      <w:r>
        <w:rPr>
          <w:rFonts w:hint="eastAsia"/>
        </w:rPr>
        <w:t xml:space="preserve">    </w:t>
      </w:r>
      <w:r w:rsidR="00FA287F">
        <w:rPr>
          <w:rFonts w:hint="eastAsia"/>
        </w:rPr>
        <w:t>（</w:t>
      </w:r>
      <w:r w:rsidR="00FA287F">
        <w:rPr>
          <w:rFonts w:hint="eastAsia"/>
        </w:rPr>
        <w:t>2</w:t>
      </w:r>
      <w:r w:rsidR="00FA287F">
        <w:rPr>
          <w:rFonts w:hint="eastAsia"/>
        </w:rPr>
        <w:t>）</w:t>
      </w:r>
      <w:r>
        <w:rPr>
          <w:rFonts w:hint="eastAsia"/>
        </w:rPr>
        <w:t>系统性。本系列报告将囊括学科发展的所有范畴和领域。一方面，学科覆盖具有</w:t>
      </w:r>
      <w:r w:rsidR="00FA287F">
        <w:rPr>
          <w:rFonts w:hint="eastAsia"/>
        </w:rPr>
        <w:t>全</w:t>
      </w:r>
      <w:r>
        <w:rPr>
          <w:rFonts w:hint="eastAsia"/>
        </w:rPr>
        <w:t>面性，包括不同学科的科研成果、理论发展、科研队伍的建设，以及某学科发展过程中具有的优势和存在的问题。另一方面，就各学科而言，还将涉及该学科下的各个二级学科，既</w:t>
      </w:r>
      <w:r>
        <w:rPr>
          <w:rFonts w:hint="eastAsia"/>
        </w:rPr>
        <w:lastRenderedPageBreak/>
        <w:t>包括学科的传统范畴，也包括新兴领域。</w:t>
      </w:r>
    </w:p>
    <w:p w:rsidR="00CE3004" w:rsidRDefault="00CE3004" w:rsidP="00CE3004">
      <w:pPr>
        <w:rPr>
          <w:rFonts w:hint="eastAsia"/>
        </w:rPr>
      </w:pPr>
      <w:r>
        <w:rPr>
          <w:rFonts w:hint="eastAsia"/>
        </w:rPr>
        <w:t xml:space="preserve">    </w:t>
      </w:r>
      <w:r w:rsidR="00FA287F">
        <w:rPr>
          <w:rFonts w:hint="eastAsia"/>
        </w:rPr>
        <w:t>（</w:t>
      </w:r>
      <w:r w:rsidR="00FA287F">
        <w:rPr>
          <w:rFonts w:hint="eastAsia"/>
        </w:rPr>
        <w:t>3</w:t>
      </w:r>
      <w:r w:rsidR="00FA287F">
        <w:rPr>
          <w:rFonts w:hint="eastAsia"/>
        </w:rPr>
        <w:t>）</w:t>
      </w:r>
      <w:r>
        <w:rPr>
          <w:rFonts w:hint="eastAsia"/>
        </w:rPr>
        <w:t>权威性。本系列报告将由各个学科内长期从事理论研究的专家、学者主编</w:t>
      </w:r>
      <w:r w:rsidR="00FA287F">
        <w:rPr>
          <w:rFonts w:hint="eastAsia"/>
        </w:rPr>
        <w:t>，</w:t>
      </w:r>
      <w:r>
        <w:rPr>
          <w:rFonts w:hint="eastAsia"/>
        </w:rPr>
        <w:t>组织本领域内一流的专家、学者进行撰写，无疑将是各学科内的权威学术研究。</w:t>
      </w:r>
    </w:p>
    <w:p w:rsidR="00CE3004" w:rsidRDefault="00CE3004" w:rsidP="00CE3004">
      <w:pPr>
        <w:rPr>
          <w:rFonts w:hint="eastAsia"/>
        </w:rPr>
      </w:pPr>
      <w:r>
        <w:rPr>
          <w:rFonts w:hint="eastAsia"/>
        </w:rPr>
        <w:t xml:space="preserve">    </w:t>
      </w:r>
      <w:r w:rsidR="00FA287F">
        <w:rPr>
          <w:rFonts w:hint="eastAsia"/>
        </w:rPr>
        <w:t>（</w:t>
      </w:r>
      <w:r w:rsidR="00FA287F">
        <w:rPr>
          <w:rFonts w:hint="eastAsia"/>
        </w:rPr>
        <w:t>4</w:t>
      </w:r>
      <w:r w:rsidR="00FA287F">
        <w:rPr>
          <w:rFonts w:hint="eastAsia"/>
        </w:rPr>
        <w:t>）</w:t>
      </w:r>
      <w:r>
        <w:rPr>
          <w:rFonts w:hint="eastAsia"/>
        </w:rPr>
        <w:t>资料性。本系列报告不仅系统总结和评价了每年各个学科的发展历程，还提炼了各学科学术发展进程中的重大问题、重大事件及重要学术成果，因此具有工具书式的资料</w:t>
      </w:r>
      <w:r w:rsidR="00FA287F">
        <w:rPr>
          <w:rFonts w:hint="eastAsia"/>
        </w:rPr>
        <w:t>性，</w:t>
      </w:r>
      <w:r>
        <w:rPr>
          <w:rFonts w:hint="eastAsia"/>
        </w:rPr>
        <w:t xml:space="preserve">  </w:t>
      </w:r>
      <w:r w:rsidR="00FA287F">
        <w:rPr>
          <w:rFonts w:hint="eastAsia"/>
        </w:rPr>
        <w:t>为哲学社会科学研究的进一步发展奠定了新的基础。</w:t>
      </w:r>
    </w:p>
    <w:p w:rsidR="00CE3004" w:rsidRDefault="00CE3004" w:rsidP="00FA287F">
      <w:pPr>
        <w:ind w:firstLine="420"/>
        <w:rPr>
          <w:rFonts w:hint="eastAsia"/>
        </w:rPr>
      </w:pPr>
      <w:r>
        <w:rPr>
          <w:rFonts w:hint="eastAsia"/>
        </w:rPr>
        <w:t>《经济管理学科前沿研究报告》全面体现了经济、管理学科</w:t>
      </w:r>
      <w:r w:rsidR="00FA287F">
        <w:rPr>
          <w:rFonts w:hint="eastAsia"/>
        </w:rPr>
        <w:t>及</w:t>
      </w:r>
      <w:r>
        <w:rPr>
          <w:rFonts w:hint="eastAsia"/>
        </w:rPr>
        <w:t>其分支学科国内外的发展状况、最新动态、重要理论观点、前沿问题、热点问题等。该系列报告包括经济学和管理学一级学科和二级学科，其中经济学科</w:t>
      </w:r>
      <w:r>
        <w:rPr>
          <w:rFonts w:hint="eastAsia"/>
        </w:rPr>
        <w:t>15</w:t>
      </w:r>
      <w:r>
        <w:rPr>
          <w:rFonts w:hint="eastAsia"/>
        </w:rPr>
        <w:t>个，管理学科</w:t>
      </w:r>
      <w:r>
        <w:rPr>
          <w:rFonts w:hint="eastAsia"/>
        </w:rPr>
        <w:t>15</w:t>
      </w:r>
      <w:r>
        <w:rPr>
          <w:rFonts w:hint="eastAsia"/>
        </w:rPr>
        <w:t>个。将按年度撰写出版</w:t>
      </w:r>
      <w:r>
        <w:rPr>
          <w:rFonts w:hint="eastAsia"/>
        </w:rPr>
        <w:t>30</w:t>
      </w:r>
      <w:r>
        <w:rPr>
          <w:rFonts w:hint="eastAsia"/>
        </w:rPr>
        <w:t>个学科前沿报告，成为系统研究的年度连续出版物。这项工作虽然是学术研究的一项基础工作，但意义十分重大。要想做好这项工作，需要开展大量的组织、协调、研究工作，更需要专家学者付出大量的时间和艰苦的努力，在此，特向参与本研究的院内外专家、学者和参与出版工作的同仁表示由衷的敬意和感谢。相信在大家的齐心努力下，将会进一步推动中国对经济学和管理学学科建设的研究，同时，也希望本报告的连续出版将推动我国经济和管理学科研究水平有较大提高。</w:t>
      </w:r>
    </w:p>
    <w:p w:rsidR="00CE3004" w:rsidRPr="00FA287F" w:rsidRDefault="00CE3004" w:rsidP="00FA287F">
      <w:pPr>
        <w:ind w:left="6720" w:firstLine="420"/>
        <w:rPr>
          <w:rFonts w:hint="eastAsia"/>
          <w:b/>
        </w:rPr>
      </w:pPr>
      <w:r w:rsidRPr="00FA287F">
        <w:rPr>
          <w:rFonts w:hint="eastAsia"/>
          <w:b/>
        </w:rPr>
        <w:t>金</w:t>
      </w:r>
      <w:r w:rsidR="00FA287F" w:rsidRPr="00FA287F">
        <w:rPr>
          <w:rFonts w:hint="eastAsia"/>
          <w:b/>
        </w:rPr>
        <w:t xml:space="preserve">  </w:t>
      </w:r>
      <w:proofErr w:type="gramStart"/>
      <w:r w:rsidRPr="00FA287F">
        <w:rPr>
          <w:rFonts w:hint="eastAsia"/>
          <w:b/>
        </w:rPr>
        <w:t>碚</w:t>
      </w:r>
      <w:proofErr w:type="gramEnd"/>
    </w:p>
    <w:p w:rsidR="00DA01E6" w:rsidRDefault="00CE3004" w:rsidP="00FA287F">
      <w:pPr>
        <w:ind w:left="6300" w:firstLine="420"/>
        <w:rPr>
          <w:rFonts w:hint="eastAsia"/>
        </w:rPr>
      </w:pPr>
      <w:r>
        <w:rPr>
          <w:rFonts w:hint="eastAsia"/>
        </w:rPr>
        <w:t>2013</w:t>
      </w:r>
      <w:r>
        <w:rPr>
          <w:rFonts w:hint="eastAsia"/>
        </w:rPr>
        <w:t>年</w:t>
      </w:r>
      <w:r>
        <w:rPr>
          <w:rFonts w:hint="eastAsia"/>
        </w:rPr>
        <w:t>3</w:t>
      </w:r>
      <w:r>
        <w:rPr>
          <w:rFonts w:hint="eastAsia"/>
        </w:rPr>
        <w:t>月</w:t>
      </w:r>
    </w:p>
    <w:p w:rsidR="00CE3004" w:rsidRPr="00FA287F" w:rsidRDefault="00FA287F" w:rsidP="00FA287F">
      <w:pPr>
        <w:jc w:val="center"/>
        <w:rPr>
          <w:rFonts w:hint="eastAsia"/>
          <w:b/>
          <w:sz w:val="32"/>
          <w:szCs w:val="32"/>
        </w:rPr>
      </w:pPr>
      <w:r w:rsidRPr="00FA287F">
        <w:rPr>
          <w:rFonts w:hint="eastAsia"/>
          <w:b/>
          <w:sz w:val="32"/>
          <w:szCs w:val="32"/>
        </w:rPr>
        <w:t>前</w:t>
      </w:r>
      <w:r w:rsidRPr="00FA287F">
        <w:rPr>
          <w:rFonts w:hint="eastAsia"/>
          <w:b/>
          <w:sz w:val="32"/>
          <w:szCs w:val="32"/>
        </w:rPr>
        <w:t xml:space="preserve">  </w:t>
      </w:r>
      <w:r w:rsidRPr="00FA287F">
        <w:rPr>
          <w:rFonts w:hint="eastAsia"/>
          <w:b/>
          <w:sz w:val="32"/>
          <w:szCs w:val="32"/>
        </w:rPr>
        <w:t>言</w:t>
      </w:r>
    </w:p>
    <w:p w:rsidR="00CE3004" w:rsidRDefault="00CE3004" w:rsidP="00CE3004">
      <w:pPr>
        <w:rPr>
          <w:rFonts w:hint="eastAsia"/>
        </w:rPr>
      </w:pPr>
      <w:r>
        <w:rPr>
          <w:rFonts w:hint="eastAsia"/>
        </w:rPr>
        <w:t xml:space="preserve">    </w:t>
      </w:r>
      <w:r w:rsidR="00FA287F">
        <w:rPr>
          <w:rFonts w:hint="eastAsia"/>
        </w:rPr>
        <w:t>在本书稿的完成过程中，首先需要对学科边界做出界定，本研究综述</w:t>
      </w:r>
      <w:r>
        <w:rPr>
          <w:rFonts w:hint="eastAsia"/>
        </w:rPr>
        <w:t>涉</w:t>
      </w:r>
      <w:r w:rsidR="00FA287F">
        <w:rPr>
          <w:rFonts w:hint="eastAsia"/>
        </w:rPr>
        <w:t>及</w:t>
      </w:r>
      <w:r>
        <w:rPr>
          <w:rFonts w:hint="eastAsia"/>
        </w:rPr>
        <w:t>自然资源经济学、环境经济学和生态经济学。</w:t>
      </w:r>
    </w:p>
    <w:p w:rsidR="00CE3004" w:rsidRDefault="00CE3004" w:rsidP="00CE3004">
      <w:pPr>
        <w:rPr>
          <w:rFonts w:hint="eastAsia"/>
        </w:rPr>
      </w:pPr>
      <w:r>
        <w:rPr>
          <w:rFonts w:hint="eastAsia"/>
        </w:rPr>
        <w:t xml:space="preserve">    </w:t>
      </w:r>
      <w:r>
        <w:rPr>
          <w:rFonts w:hint="eastAsia"/>
        </w:rPr>
        <w:t>自然资源经济学，运用经济学的基本原理研究如何优化配置自然资源，显著特征是关注跨时的可再生资源和不可再生资源的分配，其理论通常采用动态控制方法分析跨时资源使用问题，大量文献是渔业资源、森林资源、物种资源、矿产资源的经济学研究。环境经济学，运用经济学的基本原理研究如何管理环境资源，起源于</w:t>
      </w:r>
      <w:r>
        <w:rPr>
          <w:rFonts w:hint="eastAsia"/>
        </w:rPr>
        <w:t>20</w:t>
      </w:r>
      <w:r>
        <w:rPr>
          <w:rFonts w:hint="eastAsia"/>
        </w:rPr>
        <w:t>世纪</w:t>
      </w:r>
      <w:r>
        <w:rPr>
          <w:rFonts w:hint="eastAsia"/>
        </w:rPr>
        <w:t>60</w:t>
      </w:r>
      <w:r>
        <w:rPr>
          <w:rFonts w:hint="eastAsia"/>
        </w:rPr>
        <w:t>年代末期的对</w:t>
      </w:r>
      <w:r w:rsidR="00FA287F">
        <w:rPr>
          <w:rFonts w:hint="eastAsia"/>
        </w:rPr>
        <w:t>因</w:t>
      </w:r>
      <w:r>
        <w:rPr>
          <w:rFonts w:hint="eastAsia"/>
        </w:rPr>
        <w:t>经济增长导致的生态环境恶化以及进而对经济增长影响的担忧，显著特征是从效率、权衡和社会福利最优化的角度研究环境资源的有效配置问题。采用的经济学分析工具包括：污染损害和治理成本、环境的风险分析和环境的政策分析。由于基本假设和分析工具的一致性，资源与环境经济学科出现了融合，这使得我们可以将“资源与环境经济学”作为一个学科来整理前沿进展。到</w:t>
      </w:r>
      <w:r>
        <w:rPr>
          <w:rFonts w:hint="eastAsia"/>
        </w:rPr>
        <w:t>20</w:t>
      </w:r>
      <w:r>
        <w:rPr>
          <w:rFonts w:hint="eastAsia"/>
        </w:rPr>
        <w:t>世纪</w:t>
      </w:r>
      <w:r>
        <w:rPr>
          <w:rFonts w:hint="eastAsia"/>
        </w:rPr>
        <w:t>80</w:t>
      </w:r>
      <w:r w:rsidR="008B24D5">
        <w:rPr>
          <w:rFonts w:hint="eastAsia"/>
        </w:rPr>
        <w:t>年代末期，伴随着可持续发展概念的提出和深入，</w:t>
      </w:r>
      <w:r>
        <w:rPr>
          <w:rFonts w:hint="eastAsia"/>
        </w:rPr>
        <w:t>作为重点研究生态系统和经济发展关系的生态经济学受到重视。资源与环境经济学和生态经济学既有相互交叉又存在差异：第一，资源与环境经济学是经济学的分支，而生态经济学的基本假设和分析工具似乎有超越经济学的雄心和情怀，一般认为生态经济学是跨越自然科学和经济学的交叉学科；第二，资源与环境经济学以追求经济可持续性为前提，当代人和后人的偏好和不确定性需求贴现是其核心概念。生态经济学以追求生态可持续性为前提，遵循生态承载力和环境阈值为当前和未来的利用环境设定风险厌恶性的标准和规章条例是其核心概念。在本书中对这三个既相互联系又有区别的学科不作严格区分，即</w:t>
      </w:r>
      <w:r>
        <w:rPr>
          <w:rFonts w:hint="eastAsia"/>
        </w:rPr>
        <w:t>2</w:t>
      </w:r>
      <w:r w:rsidR="008B24D5">
        <w:rPr>
          <w:rFonts w:hint="eastAsia"/>
        </w:rPr>
        <w:t>0</w:t>
      </w:r>
      <w:r>
        <w:rPr>
          <w:rFonts w:hint="eastAsia"/>
        </w:rPr>
        <w:t>10</w:t>
      </w:r>
      <w:r>
        <w:rPr>
          <w:rFonts w:hint="eastAsia"/>
        </w:rPr>
        <w:t>年文献综述中包含了这三个领域的研究进展。</w:t>
      </w:r>
    </w:p>
    <w:p w:rsidR="00CE3004" w:rsidRDefault="00CE3004" w:rsidP="00CE3004">
      <w:pPr>
        <w:rPr>
          <w:rFonts w:hint="eastAsia"/>
        </w:rPr>
      </w:pPr>
      <w:r>
        <w:rPr>
          <w:rFonts w:hint="eastAsia"/>
        </w:rPr>
        <w:t xml:space="preserve">    </w:t>
      </w:r>
      <w:r>
        <w:rPr>
          <w:rFonts w:hint="eastAsia"/>
        </w:rPr>
        <w:t>在界定了本研究学科边界的基础上，本研究团队在分工的基础上对国内外相关文献进行了检索，通过合作对文献进行了筛选。中文期刊文献重点检索了经济学、农业经济学、资源经济学、环境经济学、生态经济学、管理学的全部核心期刊，考虑到</w:t>
      </w:r>
      <w:r w:rsidR="008B24D5">
        <w:rPr>
          <w:rFonts w:hint="eastAsia"/>
        </w:rPr>
        <w:t>交叉</w:t>
      </w:r>
      <w:r>
        <w:rPr>
          <w:rFonts w:hint="eastAsia"/>
        </w:rPr>
        <w:t>学科的调整，检索中同时覆盖到资源科学和环境科学</w:t>
      </w:r>
      <w:r w:rsidR="008B24D5">
        <w:rPr>
          <w:rFonts w:hint="eastAsia"/>
        </w:rPr>
        <w:t>类</w:t>
      </w:r>
      <w:r>
        <w:rPr>
          <w:rFonts w:hint="eastAsia"/>
        </w:rPr>
        <w:t>的期刊以及相关的大学学报类期刊；中文图书文献是在检索当当网和亚</w:t>
      </w:r>
      <w:proofErr w:type="gramStart"/>
      <w:r>
        <w:rPr>
          <w:rFonts w:hint="eastAsia"/>
        </w:rPr>
        <w:t>马逊网等</w:t>
      </w:r>
      <w:proofErr w:type="gramEnd"/>
      <w:r>
        <w:rPr>
          <w:rFonts w:hint="eastAsia"/>
        </w:rPr>
        <w:t>的基础上，又对科学出版社、中国环境科学出版社等专业</w:t>
      </w:r>
      <w:r w:rsidR="008B24D5">
        <w:rPr>
          <w:rFonts w:hint="eastAsia"/>
        </w:rPr>
        <w:t>类</w:t>
      </w:r>
      <w:r>
        <w:rPr>
          <w:rFonts w:hint="eastAsia"/>
        </w:rPr>
        <w:t>出版社的</w:t>
      </w:r>
      <w:r>
        <w:rPr>
          <w:rFonts w:hint="eastAsia"/>
        </w:rPr>
        <w:t>2</w:t>
      </w:r>
      <w:r w:rsidR="008B24D5">
        <w:rPr>
          <w:rFonts w:hint="eastAsia"/>
        </w:rPr>
        <w:t>010</w:t>
      </w:r>
      <w:r>
        <w:rPr>
          <w:rFonts w:hint="eastAsia"/>
        </w:rPr>
        <w:t>年书目进行了检索；重要会议是在检索</w:t>
      </w:r>
      <w:proofErr w:type="gramStart"/>
      <w:r>
        <w:rPr>
          <w:rFonts w:hint="eastAsia"/>
        </w:rPr>
        <w:t>中国知网等</w:t>
      </w:r>
      <w:proofErr w:type="gramEnd"/>
      <w:r>
        <w:rPr>
          <w:rFonts w:hint="eastAsia"/>
        </w:rPr>
        <w:t>基础上，同时收集了相关部门的</w:t>
      </w:r>
      <w:r>
        <w:rPr>
          <w:rFonts w:hint="eastAsia"/>
        </w:rPr>
        <w:lastRenderedPageBreak/>
        <w:t>重要会议信息。英文论文和图书的检索，是利用本书作者在美国做一年访问学者的优势，检索了经济学、资源经济学、环境经济学、能源经济学、土地经济学、生态经济学等学科的英文期刊和多家出版社的图书。</w:t>
      </w:r>
    </w:p>
    <w:p w:rsidR="00CE3004" w:rsidRDefault="00CE3004" w:rsidP="00CE3004">
      <w:pPr>
        <w:rPr>
          <w:rFonts w:hint="eastAsia"/>
        </w:rPr>
      </w:pPr>
      <w:r>
        <w:rPr>
          <w:rFonts w:hint="eastAsia"/>
        </w:rPr>
        <w:t xml:space="preserve">    </w:t>
      </w:r>
      <w:r>
        <w:rPr>
          <w:rFonts w:hint="eastAsia"/>
        </w:rPr>
        <w:t>本学科综述由中国社会科学院农村发展研究所</w:t>
      </w:r>
      <w:r w:rsidR="008B24D5">
        <w:rPr>
          <w:rFonts w:hint="eastAsia"/>
        </w:rPr>
        <w:t>（</w:t>
      </w:r>
      <w:r>
        <w:rPr>
          <w:rFonts w:hint="eastAsia"/>
        </w:rPr>
        <w:t>以下简称“农</w:t>
      </w:r>
      <w:r w:rsidR="008B24D5">
        <w:rPr>
          <w:rFonts w:hint="eastAsia"/>
        </w:rPr>
        <w:t>发</w:t>
      </w:r>
      <w:r>
        <w:rPr>
          <w:rFonts w:hint="eastAsia"/>
        </w:rPr>
        <w:t>所”</w:t>
      </w:r>
      <w:r w:rsidR="008B24D5">
        <w:rPr>
          <w:rFonts w:hint="eastAsia"/>
        </w:rPr>
        <w:t>）</w:t>
      </w:r>
      <w:r>
        <w:rPr>
          <w:rFonts w:hint="eastAsia"/>
        </w:rPr>
        <w:t>生态经济与环境研究室的孙若梅</w:t>
      </w:r>
      <w:r w:rsidR="008B24D5">
        <w:rPr>
          <w:rFonts w:hint="eastAsia"/>
        </w:rPr>
        <w:t>（</w:t>
      </w:r>
      <w:r>
        <w:rPr>
          <w:rFonts w:hint="eastAsia"/>
        </w:rPr>
        <w:t>研究员</w:t>
      </w:r>
      <w:r w:rsidR="008B24D5">
        <w:rPr>
          <w:rFonts w:hint="eastAsia"/>
        </w:rPr>
        <w:t>）</w:t>
      </w:r>
      <w:r>
        <w:rPr>
          <w:rFonts w:hint="eastAsia"/>
        </w:rPr>
        <w:t>、尹晓青</w:t>
      </w:r>
      <w:r w:rsidR="008B24D5">
        <w:rPr>
          <w:rFonts w:hint="eastAsia"/>
        </w:rPr>
        <w:t>（</w:t>
      </w:r>
      <w:r>
        <w:rPr>
          <w:rFonts w:hint="eastAsia"/>
        </w:rPr>
        <w:t>副研究员</w:t>
      </w:r>
      <w:r w:rsidR="008B24D5">
        <w:rPr>
          <w:rFonts w:hint="eastAsia"/>
        </w:rPr>
        <w:t>）</w:t>
      </w:r>
      <w:r>
        <w:rPr>
          <w:rFonts w:hint="eastAsia"/>
        </w:rPr>
        <w:t>、</w:t>
      </w:r>
      <w:proofErr w:type="gramStart"/>
      <w:r w:rsidR="008B24D5">
        <w:rPr>
          <w:rFonts w:hint="eastAsia"/>
        </w:rPr>
        <w:t>操</w:t>
      </w:r>
      <w:r>
        <w:rPr>
          <w:rFonts w:hint="eastAsia"/>
        </w:rPr>
        <w:t>建华</w:t>
      </w:r>
      <w:proofErr w:type="gramEnd"/>
      <w:r w:rsidR="008B24D5">
        <w:rPr>
          <w:rFonts w:hint="eastAsia"/>
        </w:rPr>
        <w:t>（</w:t>
      </w:r>
      <w:r>
        <w:rPr>
          <w:rFonts w:hint="eastAsia"/>
        </w:rPr>
        <w:t>副研究员</w:t>
      </w:r>
      <w:r w:rsidR="008B24D5">
        <w:rPr>
          <w:rFonts w:hint="eastAsia"/>
        </w:rPr>
        <w:t>）</w:t>
      </w:r>
      <w:r>
        <w:rPr>
          <w:rFonts w:hint="eastAsia"/>
        </w:rPr>
        <w:t>和西北农林科技大学聂强</w:t>
      </w:r>
      <w:r w:rsidR="008B24D5">
        <w:rPr>
          <w:rFonts w:hint="eastAsia"/>
        </w:rPr>
        <w:t>（副</w:t>
      </w:r>
      <w:r>
        <w:rPr>
          <w:rFonts w:hint="eastAsia"/>
        </w:rPr>
        <w:t>教授</w:t>
      </w:r>
      <w:r w:rsidR="008B24D5">
        <w:rPr>
          <w:rFonts w:hint="eastAsia"/>
        </w:rPr>
        <w:t>）共同完成。特别庆幸的是，承担国外期刊论文以及</w:t>
      </w:r>
      <w:r>
        <w:rPr>
          <w:rFonts w:hint="eastAsia"/>
        </w:rPr>
        <w:t>图书检索和翻译的聂强博士，在我们承担</w:t>
      </w:r>
      <w:proofErr w:type="gramStart"/>
      <w:r>
        <w:rPr>
          <w:rFonts w:hint="eastAsia"/>
        </w:rPr>
        <w:t>本任务</w:t>
      </w:r>
      <w:proofErr w:type="gramEnd"/>
      <w:r>
        <w:rPr>
          <w:rFonts w:hint="eastAsia"/>
        </w:rPr>
        <w:t>之初仍是农发所的博士后，并于</w:t>
      </w:r>
      <w:r>
        <w:rPr>
          <w:rFonts w:hint="eastAsia"/>
        </w:rPr>
        <w:t>2012</w:t>
      </w:r>
      <w:r>
        <w:rPr>
          <w:rFonts w:hint="eastAsia"/>
        </w:rPr>
        <w:t>年</w:t>
      </w:r>
      <w:r>
        <w:rPr>
          <w:rFonts w:hint="eastAsia"/>
        </w:rPr>
        <w:t>5</w:t>
      </w:r>
      <w:r>
        <w:rPr>
          <w:rFonts w:hint="eastAsia"/>
        </w:rPr>
        <w:t>月～</w:t>
      </w:r>
      <w:r>
        <w:rPr>
          <w:rFonts w:hint="eastAsia"/>
        </w:rPr>
        <w:t>2013</w:t>
      </w:r>
      <w:r>
        <w:rPr>
          <w:rFonts w:hint="eastAsia"/>
        </w:rPr>
        <w:t>年</w:t>
      </w:r>
      <w:r>
        <w:rPr>
          <w:rFonts w:hint="eastAsia"/>
        </w:rPr>
        <w:t>5</w:t>
      </w:r>
      <w:r>
        <w:rPr>
          <w:rFonts w:hint="eastAsia"/>
        </w:rPr>
        <w:t>月在美国密歇根州立大学</w:t>
      </w:r>
      <w:proofErr w:type="gramStart"/>
      <w:r>
        <w:rPr>
          <w:rFonts w:hint="eastAsia"/>
        </w:rPr>
        <w:t>做为</w:t>
      </w:r>
      <w:proofErr w:type="gramEnd"/>
      <w:r>
        <w:rPr>
          <w:rFonts w:hint="eastAsia"/>
        </w:rPr>
        <w:t>期一年的访问学者，其研究方向之一正是资源与环境经济学，聂博士为通过本学科进展报告中英文文献的覆盖面和代表性做出了贡献。具体执笔人和分工如下：</w:t>
      </w:r>
    </w:p>
    <w:p w:rsidR="00CE3004" w:rsidRDefault="00CE3004" w:rsidP="00CE3004">
      <w:pPr>
        <w:rPr>
          <w:rFonts w:hint="eastAsia"/>
        </w:rPr>
      </w:pPr>
      <w:r>
        <w:rPr>
          <w:rFonts w:hint="eastAsia"/>
        </w:rPr>
        <w:t xml:space="preserve">  </w:t>
      </w:r>
      <w:r w:rsidR="008B24D5">
        <w:rPr>
          <w:rFonts w:hint="eastAsia"/>
        </w:rPr>
        <w:t xml:space="preserve">  </w:t>
      </w:r>
      <w:r>
        <w:rPr>
          <w:rFonts w:hint="eastAsia"/>
        </w:rPr>
        <w:t>第一章：孙若梅、</w:t>
      </w:r>
      <w:proofErr w:type="gramStart"/>
      <w:r>
        <w:rPr>
          <w:rFonts w:hint="eastAsia"/>
        </w:rPr>
        <w:t>操建华</w:t>
      </w:r>
      <w:proofErr w:type="gramEnd"/>
    </w:p>
    <w:p w:rsidR="00CE3004" w:rsidRDefault="00CE3004" w:rsidP="00CE3004">
      <w:pPr>
        <w:rPr>
          <w:rFonts w:hint="eastAsia"/>
        </w:rPr>
      </w:pPr>
      <w:r>
        <w:rPr>
          <w:rFonts w:hint="eastAsia"/>
        </w:rPr>
        <w:t xml:space="preserve">  </w:t>
      </w:r>
      <w:r w:rsidR="008B24D5">
        <w:rPr>
          <w:rFonts w:hint="eastAsia"/>
        </w:rPr>
        <w:t xml:space="preserve">  </w:t>
      </w:r>
      <w:r w:rsidR="008B24D5">
        <w:rPr>
          <w:rFonts w:hint="eastAsia"/>
        </w:rPr>
        <w:t>第二章：中文论文孙若梅、尹晓青</w:t>
      </w:r>
      <w:proofErr w:type="gramStart"/>
      <w:r w:rsidR="008B24D5">
        <w:rPr>
          <w:rFonts w:hint="eastAsia"/>
        </w:rPr>
        <w:t>和操建华</w:t>
      </w:r>
      <w:proofErr w:type="gramEnd"/>
      <w:r w:rsidR="008B24D5">
        <w:rPr>
          <w:rFonts w:hint="eastAsia"/>
        </w:rPr>
        <w:t>，</w:t>
      </w:r>
      <w:r>
        <w:rPr>
          <w:rFonts w:hint="eastAsia"/>
        </w:rPr>
        <w:t>英文论文聂强</w:t>
      </w:r>
    </w:p>
    <w:p w:rsidR="00CE3004" w:rsidRDefault="00CE3004" w:rsidP="00CE3004">
      <w:pPr>
        <w:rPr>
          <w:rFonts w:hint="eastAsia"/>
        </w:rPr>
      </w:pPr>
      <w:r>
        <w:rPr>
          <w:rFonts w:hint="eastAsia"/>
        </w:rPr>
        <w:t xml:space="preserve">  </w:t>
      </w:r>
      <w:r w:rsidR="008B24D5">
        <w:rPr>
          <w:rFonts w:hint="eastAsia"/>
        </w:rPr>
        <w:t xml:space="preserve">  </w:t>
      </w:r>
      <w:r>
        <w:rPr>
          <w:rFonts w:hint="eastAsia"/>
        </w:rPr>
        <w:t>第三章：中文图书尹晓青，英文图书聂强</w:t>
      </w:r>
    </w:p>
    <w:p w:rsidR="00CE3004" w:rsidRDefault="00CE3004" w:rsidP="00CE3004">
      <w:pPr>
        <w:rPr>
          <w:rFonts w:hint="eastAsia"/>
        </w:rPr>
      </w:pPr>
      <w:r>
        <w:rPr>
          <w:rFonts w:hint="eastAsia"/>
        </w:rPr>
        <w:t xml:space="preserve">  </w:t>
      </w:r>
      <w:r w:rsidR="008B24D5">
        <w:rPr>
          <w:rFonts w:hint="eastAsia"/>
        </w:rPr>
        <w:t xml:space="preserve">  </w:t>
      </w:r>
      <w:r w:rsidR="008B24D5">
        <w:rPr>
          <w:rFonts w:hint="eastAsia"/>
        </w:rPr>
        <w:t>第四章：</w:t>
      </w:r>
      <w:proofErr w:type="gramStart"/>
      <w:r w:rsidR="008B24D5">
        <w:rPr>
          <w:rFonts w:hint="eastAsia"/>
        </w:rPr>
        <w:t>操</w:t>
      </w:r>
      <w:r>
        <w:rPr>
          <w:rFonts w:hint="eastAsia"/>
        </w:rPr>
        <w:t>建华</w:t>
      </w:r>
      <w:proofErr w:type="gramEnd"/>
    </w:p>
    <w:p w:rsidR="00CE3004" w:rsidRDefault="00CE3004" w:rsidP="00CE3004">
      <w:pPr>
        <w:rPr>
          <w:rFonts w:hint="eastAsia"/>
        </w:rPr>
      </w:pPr>
      <w:r>
        <w:rPr>
          <w:rFonts w:hint="eastAsia"/>
        </w:rPr>
        <w:t xml:space="preserve">  </w:t>
      </w:r>
      <w:r w:rsidR="008B24D5">
        <w:rPr>
          <w:rFonts w:hint="eastAsia"/>
        </w:rPr>
        <w:t xml:space="preserve">  </w:t>
      </w:r>
      <w:r>
        <w:rPr>
          <w:rFonts w:hint="eastAsia"/>
        </w:rPr>
        <w:t>第五章：中文期刊检索孙若梅、尹晓青</w:t>
      </w:r>
      <w:proofErr w:type="gramStart"/>
      <w:r>
        <w:rPr>
          <w:rFonts w:hint="eastAsia"/>
        </w:rPr>
        <w:t>和操建华</w:t>
      </w:r>
      <w:proofErr w:type="gramEnd"/>
      <w:r>
        <w:rPr>
          <w:rFonts w:hint="eastAsia"/>
        </w:rPr>
        <w:t>，英文论文聂强、孙若梅</w:t>
      </w:r>
    </w:p>
    <w:p w:rsidR="00CE3004" w:rsidRDefault="00CE3004" w:rsidP="00CE3004">
      <w:pPr>
        <w:rPr>
          <w:rFonts w:hint="eastAsia"/>
        </w:rPr>
      </w:pPr>
      <w:r>
        <w:rPr>
          <w:rFonts w:hint="eastAsia"/>
        </w:rPr>
        <w:t xml:space="preserve">  </w:t>
      </w:r>
      <w:r w:rsidR="008B24D5">
        <w:rPr>
          <w:rFonts w:hint="eastAsia"/>
        </w:rPr>
        <w:t xml:space="preserve">  </w:t>
      </w:r>
      <w:r>
        <w:rPr>
          <w:rFonts w:hint="eastAsia"/>
        </w:rPr>
        <w:t>非常感谢经济管理出版社为我们提供这样一个机会，梳理学科进展是一个很好的学习过程。完成</w:t>
      </w:r>
      <w:r>
        <w:rPr>
          <w:rFonts w:hint="eastAsia"/>
        </w:rPr>
        <w:t>2010</w:t>
      </w:r>
      <w:r>
        <w:rPr>
          <w:rFonts w:hint="eastAsia"/>
        </w:rPr>
        <w:t>年资源与环境经济学科前沿研究报告，是一项充满着挑战性的工作，正如当今</w:t>
      </w:r>
      <w:r w:rsidR="008B24D5">
        <w:rPr>
          <w:rFonts w:hint="eastAsia"/>
        </w:rPr>
        <w:t>世界发展中所面临的不断出现和变化着的自然资源与环境的压力与制约，</w:t>
      </w:r>
      <w:r>
        <w:rPr>
          <w:rFonts w:hint="eastAsia"/>
        </w:rPr>
        <w:t>资源与环境经济学中仍有太多的理论问题需要探索、太多现实问题需要解释。</w:t>
      </w:r>
    </w:p>
    <w:p w:rsidR="00CE3004" w:rsidRDefault="00CE3004" w:rsidP="00CE3004">
      <w:pPr>
        <w:rPr>
          <w:rFonts w:hint="eastAsia"/>
        </w:rPr>
      </w:pPr>
    </w:p>
    <w:p w:rsidR="00CE3004" w:rsidRDefault="00CE3004" w:rsidP="00CE3004">
      <w:pPr>
        <w:rPr>
          <w:rFonts w:hint="eastAsia"/>
        </w:rPr>
      </w:pPr>
    </w:p>
    <w:p w:rsidR="00CE3004" w:rsidRPr="00B97D27" w:rsidRDefault="00CE3004" w:rsidP="00B97D27">
      <w:pPr>
        <w:jc w:val="center"/>
        <w:rPr>
          <w:rFonts w:hint="eastAsia"/>
          <w:b/>
          <w:sz w:val="32"/>
          <w:szCs w:val="32"/>
        </w:rPr>
      </w:pPr>
      <w:r w:rsidRPr="00B97D27">
        <w:rPr>
          <w:rFonts w:hint="eastAsia"/>
          <w:b/>
          <w:sz w:val="32"/>
          <w:szCs w:val="32"/>
        </w:rPr>
        <w:t>目</w:t>
      </w:r>
      <w:r w:rsidRPr="00B97D27">
        <w:rPr>
          <w:rFonts w:hint="eastAsia"/>
          <w:b/>
          <w:sz w:val="32"/>
          <w:szCs w:val="32"/>
        </w:rPr>
        <w:t xml:space="preserve">  </w:t>
      </w:r>
      <w:r w:rsidRPr="00B97D27">
        <w:rPr>
          <w:rFonts w:hint="eastAsia"/>
          <w:b/>
          <w:sz w:val="32"/>
          <w:szCs w:val="32"/>
        </w:rPr>
        <w:t>录</w:t>
      </w:r>
    </w:p>
    <w:p w:rsidR="00CE3004" w:rsidRDefault="00CE3004" w:rsidP="00CE3004">
      <w:pPr>
        <w:rPr>
          <w:rFonts w:hint="eastAsia"/>
        </w:rPr>
      </w:pPr>
      <w:r>
        <w:rPr>
          <w:rFonts w:hint="eastAsia"/>
        </w:rPr>
        <w:t>第一章</w:t>
      </w:r>
      <w:r>
        <w:rPr>
          <w:rFonts w:hint="eastAsia"/>
        </w:rPr>
        <w:t xml:space="preserve">  </w:t>
      </w:r>
      <w:r>
        <w:rPr>
          <w:rFonts w:hint="eastAsia"/>
        </w:rPr>
        <w:t>资源与环境</w:t>
      </w:r>
      <w:r w:rsidR="00B97D27">
        <w:rPr>
          <w:rFonts w:hint="eastAsia"/>
        </w:rPr>
        <w:t>经济</w:t>
      </w:r>
      <w:proofErr w:type="gramStart"/>
      <w:r>
        <w:rPr>
          <w:rFonts w:hint="eastAsia"/>
        </w:rPr>
        <w:t>学</w:t>
      </w:r>
      <w:proofErr w:type="gramEnd"/>
      <w:r>
        <w:rPr>
          <w:rFonts w:hint="eastAsia"/>
        </w:rPr>
        <w:t>学科</w:t>
      </w:r>
      <w:r>
        <w:rPr>
          <w:rFonts w:hint="eastAsia"/>
        </w:rPr>
        <w:t>2010</w:t>
      </w:r>
      <w:r>
        <w:rPr>
          <w:rFonts w:hint="eastAsia"/>
        </w:rPr>
        <w:t>年研究综述</w:t>
      </w:r>
      <w:r w:rsidR="00B97D27">
        <w:rPr>
          <w:rFonts w:hint="eastAsia"/>
        </w:rPr>
        <w:t>……</w:t>
      </w:r>
      <w:proofErr w:type="gramStart"/>
      <w:r w:rsidR="00B97D27">
        <w:rPr>
          <w:rFonts w:hint="eastAsia"/>
        </w:rPr>
        <w:t>………………………………</w:t>
      </w:r>
      <w:r>
        <w:rPr>
          <w:rFonts w:hint="eastAsia"/>
        </w:rPr>
        <w:t>……</w:t>
      </w:r>
      <w:proofErr w:type="gramEnd"/>
      <w:r w:rsidR="00B97D27">
        <w:rPr>
          <w:rFonts w:hint="eastAsia"/>
        </w:rPr>
        <w:t>001</w:t>
      </w:r>
    </w:p>
    <w:p w:rsidR="00CE3004" w:rsidRDefault="00CE3004" w:rsidP="00392A83">
      <w:pPr>
        <w:ind w:firstLine="420"/>
        <w:rPr>
          <w:rFonts w:hint="eastAsia"/>
        </w:rPr>
      </w:pPr>
      <w:r>
        <w:rPr>
          <w:rFonts w:hint="eastAsia"/>
        </w:rPr>
        <w:t>第一节</w:t>
      </w:r>
      <w:r w:rsidR="00392A83">
        <w:rPr>
          <w:rFonts w:hint="eastAsia"/>
        </w:rPr>
        <w:t xml:space="preserve">  </w:t>
      </w:r>
      <w:r>
        <w:rPr>
          <w:rFonts w:hint="eastAsia"/>
        </w:rPr>
        <w:t>2</w:t>
      </w:r>
      <w:r w:rsidR="00B97D27">
        <w:rPr>
          <w:rFonts w:hint="eastAsia"/>
        </w:rPr>
        <w:t>01</w:t>
      </w:r>
      <w:r>
        <w:rPr>
          <w:rFonts w:hint="eastAsia"/>
        </w:rPr>
        <w:t>0</w:t>
      </w:r>
      <w:r>
        <w:rPr>
          <w:rFonts w:hint="eastAsia"/>
        </w:rPr>
        <w:t>年学科发展概述</w:t>
      </w:r>
      <w:r w:rsidR="00392A83">
        <w:rPr>
          <w:rFonts w:hint="eastAsia"/>
        </w:rPr>
        <w:t>…</w:t>
      </w:r>
      <w:r w:rsidR="00B97D27">
        <w:rPr>
          <w:rFonts w:hint="eastAsia"/>
        </w:rPr>
        <w:t>…</w:t>
      </w:r>
      <w:proofErr w:type="gramStart"/>
      <w:r w:rsidR="00B97D27">
        <w:rPr>
          <w:rFonts w:hint="eastAsia"/>
        </w:rPr>
        <w:t>……………………………………………</w:t>
      </w:r>
      <w:r>
        <w:rPr>
          <w:rFonts w:hint="eastAsia"/>
        </w:rPr>
        <w:t>………</w:t>
      </w:r>
      <w:proofErr w:type="gramEnd"/>
      <w:r w:rsidR="00B97D27">
        <w:rPr>
          <w:rFonts w:hint="eastAsia"/>
        </w:rPr>
        <w:t>001</w:t>
      </w:r>
    </w:p>
    <w:p w:rsidR="00CE3004" w:rsidRDefault="00CE3004" w:rsidP="00CE3004">
      <w:pPr>
        <w:rPr>
          <w:rFonts w:hint="eastAsia"/>
        </w:rPr>
      </w:pPr>
      <w:r>
        <w:rPr>
          <w:rFonts w:hint="eastAsia"/>
        </w:rPr>
        <w:t xml:space="preserve">    </w:t>
      </w:r>
      <w:r>
        <w:rPr>
          <w:rFonts w:hint="eastAsia"/>
        </w:rPr>
        <w:t>第二节</w:t>
      </w:r>
      <w:r w:rsidR="00B97D27">
        <w:rPr>
          <w:rFonts w:hint="eastAsia"/>
        </w:rPr>
        <w:t xml:space="preserve">  2010</w:t>
      </w:r>
      <w:r>
        <w:rPr>
          <w:rFonts w:hint="eastAsia"/>
        </w:rPr>
        <w:t>年研究进展综述</w:t>
      </w:r>
      <w:r w:rsidR="00B97D27">
        <w:rPr>
          <w:rFonts w:hint="eastAsia"/>
        </w:rPr>
        <w:t>……</w:t>
      </w:r>
      <w:proofErr w:type="gramStart"/>
      <w:r w:rsidR="00B97D27">
        <w:rPr>
          <w:rFonts w:hint="eastAsia"/>
        </w:rPr>
        <w:t>……</w:t>
      </w:r>
      <w:r>
        <w:rPr>
          <w:rFonts w:hint="eastAsia"/>
        </w:rPr>
        <w:t>………</w:t>
      </w:r>
      <w:r w:rsidR="00B97D27">
        <w:rPr>
          <w:rFonts w:hint="eastAsia"/>
        </w:rPr>
        <w:t>……………………………………</w:t>
      </w:r>
      <w:r>
        <w:rPr>
          <w:rFonts w:hint="eastAsia"/>
        </w:rPr>
        <w:t>…</w:t>
      </w:r>
      <w:proofErr w:type="gramEnd"/>
      <w:r w:rsidR="00B97D27">
        <w:rPr>
          <w:rFonts w:hint="eastAsia"/>
        </w:rPr>
        <w:t>004</w:t>
      </w:r>
    </w:p>
    <w:p w:rsidR="00CE3004" w:rsidRDefault="00CE3004" w:rsidP="00CE3004">
      <w:pPr>
        <w:rPr>
          <w:rFonts w:hint="eastAsia"/>
        </w:rPr>
      </w:pPr>
      <w:r>
        <w:rPr>
          <w:rFonts w:hint="eastAsia"/>
        </w:rPr>
        <w:t xml:space="preserve">    </w:t>
      </w:r>
      <w:r>
        <w:rPr>
          <w:rFonts w:hint="eastAsia"/>
        </w:rPr>
        <w:t>第三节</w:t>
      </w:r>
      <w:r w:rsidR="00B97D27">
        <w:rPr>
          <w:rFonts w:hint="eastAsia"/>
        </w:rPr>
        <w:t xml:space="preserve">  </w:t>
      </w:r>
      <w:r>
        <w:rPr>
          <w:rFonts w:hint="eastAsia"/>
        </w:rPr>
        <w:t>2010</w:t>
      </w:r>
      <w:r>
        <w:rPr>
          <w:rFonts w:hint="eastAsia"/>
        </w:rPr>
        <w:t>年学科进展的评述…</w:t>
      </w:r>
      <w:r w:rsidR="00B97D27">
        <w:rPr>
          <w:rFonts w:hint="eastAsia"/>
        </w:rPr>
        <w:t>…</w:t>
      </w:r>
      <w:proofErr w:type="gramStart"/>
      <w:r w:rsidR="00B97D27">
        <w:rPr>
          <w:rFonts w:hint="eastAsia"/>
        </w:rPr>
        <w:t>………………………………………………</w:t>
      </w:r>
      <w:r>
        <w:rPr>
          <w:rFonts w:hint="eastAsia"/>
        </w:rPr>
        <w:t>…</w:t>
      </w:r>
      <w:proofErr w:type="gramEnd"/>
      <w:r w:rsidR="00B97D27">
        <w:rPr>
          <w:rFonts w:hint="eastAsia"/>
        </w:rPr>
        <w:t>018</w:t>
      </w:r>
    </w:p>
    <w:p w:rsidR="00CE3004" w:rsidRDefault="00CE3004" w:rsidP="00CE3004">
      <w:pPr>
        <w:rPr>
          <w:rFonts w:hint="eastAsia"/>
        </w:rPr>
      </w:pPr>
      <w:r>
        <w:rPr>
          <w:rFonts w:hint="eastAsia"/>
        </w:rPr>
        <w:t>第二章</w:t>
      </w:r>
      <w:r>
        <w:rPr>
          <w:rFonts w:hint="eastAsia"/>
        </w:rPr>
        <w:t xml:space="preserve">  </w:t>
      </w:r>
      <w:r w:rsidR="00B97D27">
        <w:rPr>
          <w:rFonts w:hint="eastAsia"/>
        </w:rPr>
        <w:t>资源</w:t>
      </w:r>
      <w:r>
        <w:rPr>
          <w:rFonts w:hint="eastAsia"/>
        </w:rPr>
        <w:t>与环境经济</w:t>
      </w:r>
      <w:proofErr w:type="gramStart"/>
      <w:r>
        <w:rPr>
          <w:rFonts w:hint="eastAsia"/>
        </w:rPr>
        <w:t>学</w:t>
      </w:r>
      <w:proofErr w:type="gramEnd"/>
      <w:r>
        <w:rPr>
          <w:rFonts w:hint="eastAsia"/>
        </w:rPr>
        <w:t>学科</w:t>
      </w:r>
      <w:r>
        <w:rPr>
          <w:rFonts w:hint="eastAsia"/>
        </w:rPr>
        <w:t>2010</w:t>
      </w:r>
      <w:r>
        <w:rPr>
          <w:rFonts w:hint="eastAsia"/>
        </w:rPr>
        <w:t>年期刊论文精选…</w:t>
      </w:r>
      <w:r w:rsidR="00B97D27">
        <w:rPr>
          <w:rFonts w:hint="eastAsia"/>
        </w:rPr>
        <w:t>…</w:t>
      </w:r>
      <w:proofErr w:type="gramStart"/>
      <w:r w:rsidR="00B97D27">
        <w:rPr>
          <w:rFonts w:hint="eastAsia"/>
        </w:rPr>
        <w:t>…………………………</w:t>
      </w:r>
      <w:r>
        <w:rPr>
          <w:rFonts w:hint="eastAsia"/>
        </w:rPr>
        <w:t>……</w:t>
      </w:r>
      <w:proofErr w:type="gramEnd"/>
      <w:r w:rsidR="00B97D27">
        <w:rPr>
          <w:rFonts w:hint="eastAsia"/>
        </w:rPr>
        <w:t>021</w:t>
      </w:r>
    </w:p>
    <w:p w:rsidR="00CE3004" w:rsidRDefault="00CE3004" w:rsidP="00CE3004">
      <w:pPr>
        <w:rPr>
          <w:rFonts w:hint="eastAsia"/>
        </w:rPr>
      </w:pPr>
      <w:r>
        <w:rPr>
          <w:rFonts w:hint="eastAsia"/>
        </w:rPr>
        <w:t xml:space="preserve">    </w:t>
      </w:r>
      <w:r>
        <w:rPr>
          <w:rFonts w:hint="eastAsia"/>
        </w:rPr>
        <w:t>第一节</w:t>
      </w:r>
      <w:r w:rsidR="00B97D27">
        <w:rPr>
          <w:rFonts w:hint="eastAsia"/>
        </w:rPr>
        <w:t xml:space="preserve">  </w:t>
      </w:r>
      <w:r>
        <w:rPr>
          <w:rFonts w:hint="eastAsia"/>
        </w:rPr>
        <w:t>中文期刊论文精选……</w:t>
      </w:r>
      <w:proofErr w:type="gramStart"/>
      <w:r>
        <w:rPr>
          <w:rFonts w:hint="eastAsia"/>
        </w:rPr>
        <w:t>…………</w:t>
      </w:r>
      <w:r w:rsidR="00392A83">
        <w:rPr>
          <w:rFonts w:hint="eastAsia"/>
        </w:rPr>
        <w:t>…</w:t>
      </w:r>
      <w:r>
        <w:rPr>
          <w:rFonts w:hint="eastAsia"/>
        </w:rPr>
        <w:t>……</w:t>
      </w:r>
      <w:r w:rsidR="00B97D27">
        <w:rPr>
          <w:rFonts w:hint="eastAsia"/>
        </w:rPr>
        <w:t>………………………………………</w:t>
      </w:r>
      <w:proofErr w:type="gramEnd"/>
      <w:r w:rsidR="00B97D27">
        <w:rPr>
          <w:rFonts w:hint="eastAsia"/>
        </w:rPr>
        <w:t>021</w:t>
      </w:r>
    </w:p>
    <w:p w:rsidR="00CE3004" w:rsidRDefault="00CE3004" w:rsidP="00CE3004">
      <w:pPr>
        <w:rPr>
          <w:rFonts w:hint="eastAsia"/>
        </w:rPr>
      </w:pPr>
      <w:r>
        <w:rPr>
          <w:rFonts w:hint="eastAsia"/>
        </w:rPr>
        <w:t xml:space="preserve">    </w:t>
      </w:r>
      <w:r>
        <w:rPr>
          <w:rFonts w:hint="eastAsia"/>
        </w:rPr>
        <w:t>第二节</w:t>
      </w:r>
      <w:r w:rsidR="00B97D27">
        <w:rPr>
          <w:rFonts w:hint="eastAsia"/>
        </w:rPr>
        <w:t xml:space="preserve">  </w:t>
      </w:r>
      <w:r>
        <w:rPr>
          <w:rFonts w:hint="eastAsia"/>
        </w:rPr>
        <w:t>英文期刊论文精选</w:t>
      </w:r>
      <w:r w:rsidR="00B97D27">
        <w:rPr>
          <w:rFonts w:hint="eastAsia"/>
        </w:rPr>
        <w:t>……</w:t>
      </w:r>
      <w:proofErr w:type="gramStart"/>
      <w:r w:rsidR="00B97D27">
        <w:rPr>
          <w:rFonts w:hint="eastAsia"/>
        </w:rPr>
        <w:t>………………………………………………………</w:t>
      </w:r>
      <w:r>
        <w:rPr>
          <w:rFonts w:hint="eastAsia"/>
        </w:rPr>
        <w:t>…</w:t>
      </w:r>
      <w:proofErr w:type="gramEnd"/>
      <w:r w:rsidR="00B97D27">
        <w:rPr>
          <w:rFonts w:hint="eastAsia"/>
        </w:rPr>
        <w:t>198</w:t>
      </w:r>
    </w:p>
    <w:p w:rsidR="00CE3004" w:rsidRDefault="00CE3004" w:rsidP="00CE3004">
      <w:pPr>
        <w:rPr>
          <w:rFonts w:hint="eastAsia"/>
        </w:rPr>
      </w:pPr>
      <w:r>
        <w:rPr>
          <w:rFonts w:hint="eastAsia"/>
        </w:rPr>
        <w:t>第三章</w:t>
      </w:r>
      <w:r w:rsidR="00B97D27">
        <w:rPr>
          <w:rFonts w:hint="eastAsia"/>
        </w:rPr>
        <w:t xml:space="preserve">  </w:t>
      </w:r>
      <w:r>
        <w:rPr>
          <w:rFonts w:hint="eastAsia"/>
        </w:rPr>
        <w:t>资源与环境经济</w:t>
      </w:r>
      <w:proofErr w:type="gramStart"/>
      <w:r>
        <w:rPr>
          <w:rFonts w:hint="eastAsia"/>
        </w:rPr>
        <w:t>学</w:t>
      </w:r>
      <w:proofErr w:type="gramEnd"/>
      <w:r>
        <w:rPr>
          <w:rFonts w:hint="eastAsia"/>
        </w:rPr>
        <w:t>学科</w:t>
      </w:r>
      <w:r>
        <w:rPr>
          <w:rFonts w:hint="eastAsia"/>
        </w:rPr>
        <w:t>2010</w:t>
      </w:r>
      <w:r>
        <w:rPr>
          <w:rFonts w:hint="eastAsia"/>
        </w:rPr>
        <w:t>年出版图书精选…</w:t>
      </w:r>
      <w:r w:rsidR="00392A83">
        <w:rPr>
          <w:rFonts w:hint="eastAsia"/>
        </w:rPr>
        <w:t>…</w:t>
      </w:r>
      <w:proofErr w:type="gramStart"/>
      <w:r w:rsidR="00392A83">
        <w:rPr>
          <w:rFonts w:hint="eastAsia"/>
        </w:rPr>
        <w:t>………………………………</w:t>
      </w:r>
      <w:proofErr w:type="gramEnd"/>
      <w:r w:rsidR="00B97D27">
        <w:rPr>
          <w:rFonts w:hint="eastAsia"/>
        </w:rPr>
        <w:t>221</w:t>
      </w:r>
    </w:p>
    <w:p w:rsidR="00CE3004" w:rsidRDefault="00CE3004" w:rsidP="00CE3004">
      <w:pPr>
        <w:rPr>
          <w:rFonts w:hint="eastAsia"/>
        </w:rPr>
      </w:pPr>
      <w:r>
        <w:rPr>
          <w:rFonts w:hint="eastAsia"/>
        </w:rPr>
        <w:t xml:space="preserve">    </w:t>
      </w:r>
      <w:r>
        <w:rPr>
          <w:rFonts w:hint="eastAsia"/>
        </w:rPr>
        <w:t>第一节</w:t>
      </w:r>
      <w:r w:rsidR="00B97D27">
        <w:rPr>
          <w:rFonts w:hint="eastAsia"/>
        </w:rPr>
        <w:t xml:space="preserve">  </w:t>
      </w:r>
      <w:r>
        <w:rPr>
          <w:rFonts w:hint="eastAsia"/>
        </w:rPr>
        <w:t>中文图书精选…</w:t>
      </w:r>
      <w:r w:rsidR="00392A83">
        <w:rPr>
          <w:rFonts w:hint="eastAsia"/>
        </w:rPr>
        <w:t>…</w:t>
      </w:r>
      <w:proofErr w:type="gramStart"/>
      <w:r w:rsidR="00392A83">
        <w:rPr>
          <w:rFonts w:hint="eastAsia"/>
        </w:rPr>
        <w:t>………………………………………………………</w:t>
      </w:r>
      <w:r>
        <w:rPr>
          <w:rFonts w:hint="eastAsia"/>
        </w:rPr>
        <w:t>………</w:t>
      </w:r>
      <w:proofErr w:type="gramEnd"/>
      <w:r w:rsidR="00B97D27">
        <w:rPr>
          <w:rFonts w:hint="eastAsia"/>
        </w:rPr>
        <w:t>222</w:t>
      </w:r>
    </w:p>
    <w:p w:rsidR="00CE3004" w:rsidRDefault="00CE3004" w:rsidP="00CE3004">
      <w:pPr>
        <w:rPr>
          <w:rFonts w:hint="eastAsia"/>
        </w:rPr>
      </w:pPr>
      <w:r>
        <w:rPr>
          <w:rFonts w:hint="eastAsia"/>
        </w:rPr>
        <w:t xml:space="preserve">    </w:t>
      </w:r>
      <w:r>
        <w:rPr>
          <w:rFonts w:hint="eastAsia"/>
        </w:rPr>
        <w:t>第二节</w:t>
      </w:r>
      <w:r w:rsidR="00B97D27">
        <w:rPr>
          <w:rFonts w:hint="eastAsia"/>
        </w:rPr>
        <w:t xml:space="preserve">  </w:t>
      </w:r>
      <w:r>
        <w:rPr>
          <w:rFonts w:hint="eastAsia"/>
        </w:rPr>
        <w:t>英文图书精选</w:t>
      </w:r>
      <w:r w:rsidR="00392A83">
        <w:rPr>
          <w:rFonts w:hint="eastAsia"/>
        </w:rPr>
        <w:t>……</w:t>
      </w:r>
      <w:proofErr w:type="gramStart"/>
      <w:r w:rsidR="00392A83">
        <w:rPr>
          <w:rFonts w:hint="eastAsia"/>
        </w:rPr>
        <w:t>………………………………………………………</w:t>
      </w:r>
      <w:r>
        <w:rPr>
          <w:rFonts w:hint="eastAsia"/>
        </w:rPr>
        <w:t>………</w:t>
      </w:r>
      <w:proofErr w:type="gramEnd"/>
      <w:r w:rsidR="00B97D27">
        <w:rPr>
          <w:rFonts w:hint="eastAsia"/>
        </w:rPr>
        <w:t>249</w:t>
      </w:r>
    </w:p>
    <w:p w:rsidR="00CE3004" w:rsidRDefault="00CE3004" w:rsidP="00CE3004">
      <w:pPr>
        <w:rPr>
          <w:rFonts w:hint="eastAsia"/>
        </w:rPr>
      </w:pPr>
      <w:r>
        <w:rPr>
          <w:rFonts w:hint="eastAsia"/>
        </w:rPr>
        <w:t>第</w:t>
      </w:r>
      <w:r w:rsidR="00B97D27">
        <w:rPr>
          <w:rFonts w:hint="eastAsia"/>
        </w:rPr>
        <w:t>四</w:t>
      </w:r>
      <w:r>
        <w:rPr>
          <w:rFonts w:hint="eastAsia"/>
        </w:rPr>
        <w:t>章</w:t>
      </w:r>
      <w:r>
        <w:rPr>
          <w:rFonts w:hint="eastAsia"/>
        </w:rPr>
        <w:t xml:space="preserve">  </w:t>
      </w:r>
      <w:r>
        <w:rPr>
          <w:rFonts w:hint="eastAsia"/>
        </w:rPr>
        <w:t>资源与环境经济</w:t>
      </w:r>
      <w:proofErr w:type="gramStart"/>
      <w:r>
        <w:rPr>
          <w:rFonts w:hint="eastAsia"/>
        </w:rPr>
        <w:t>学</w:t>
      </w:r>
      <w:proofErr w:type="gramEnd"/>
      <w:r>
        <w:rPr>
          <w:rFonts w:hint="eastAsia"/>
        </w:rPr>
        <w:t>学科</w:t>
      </w:r>
      <w:r>
        <w:rPr>
          <w:rFonts w:hint="eastAsia"/>
        </w:rPr>
        <w:t>2010</w:t>
      </w:r>
      <w:r>
        <w:rPr>
          <w:rFonts w:hint="eastAsia"/>
        </w:rPr>
        <w:t>年会议综述</w:t>
      </w:r>
      <w:r w:rsidR="00392A83">
        <w:rPr>
          <w:rFonts w:hint="eastAsia"/>
        </w:rPr>
        <w:t>……</w:t>
      </w:r>
      <w:proofErr w:type="gramStart"/>
      <w:r w:rsidR="00392A83">
        <w:rPr>
          <w:rFonts w:hint="eastAsia"/>
        </w:rPr>
        <w:t>………………………………</w:t>
      </w:r>
      <w:r>
        <w:rPr>
          <w:rFonts w:hint="eastAsia"/>
        </w:rPr>
        <w:t>……</w:t>
      </w:r>
      <w:proofErr w:type="gramEnd"/>
      <w:r w:rsidR="00B97D27">
        <w:rPr>
          <w:rFonts w:hint="eastAsia"/>
        </w:rPr>
        <w:t>285</w:t>
      </w:r>
    </w:p>
    <w:p w:rsidR="00CE3004" w:rsidRDefault="00CE3004" w:rsidP="00CE3004">
      <w:pPr>
        <w:rPr>
          <w:rFonts w:hint="eastAsia"/>
        </w:rPr>
      </w:pPr>
      <w:r>
        <w:rPr>
          <w:rFonts w:hint="eastAsia"/>
        </w:rPr>
        <w:t xml:space="preserve">    </w:t>
      </w:r>
      <w:r>
        <w:rPr>
          <w:rFonts w:hint="eastAsia"/>
        </w:rPr>
        <w:t>第一节</w:t>
      </w:r>
      <w:r w:rsidR="00392A83">
        <w:rPr>
          <w:rFonts w:hint="eastAsia"/>
        </w:rPr>
        <w:t xml:space="preserve">  </w:t>
      </w:r>
      <w:r>
        <w:rPr>
          <w:rFonts w:hint="eastAsia"/>
        </w:rPr>
        <w:t>2010</w:t>
      </w:r>
      <w:r>
        <w:rPr>
          <w:rFonts w:hint="eastAsia"/>
        </w:rPr>
        <w:t>年中国环境科学学会学术年会</w:t>
      </w:r>
      <w:r w:rsidR="00392A83">
        <w:rPr>
          <w:rFonts w:hint="eastAsia"/>
        </w:rPr>
        <w:t>……</w:t>
      </w:r>
      <w:proofErr w:type="gramStart"/>
      <w:r w:rsidR="00392A83">
        <w:rPr>
          <w:rFonts w:hint="eastAsia"/>
        </w:rPr>
        <w:t>………………………………</w:t>
      </w:r>
      <w:r>
        <w:rPr>
          <w:rFonts w:hint="eastAsia"/>
        </w:rPr>
        <w:t>……</w:t>
      </w:r>
      <w:proofErr w:type="gramEnd"/>
      <w:r w:rsidR="00B97D27">
        <w:rPr>
          <w:rFonts w:hint="eastAsia"/>
        </w:rPr>
        <w:t>285</w:t>
      </w:r>
    </w:p>
    <w:p w:rsidR="00CE3004" w:rsidRDefault="00CE3004" w:rsidP="00CE3004">
      <w:pPr>
        <w:rPr>
          <w:rFonts w:hint="eastAsia"/>
        </w:rPr>
      </w:pPr>
      <w:r>
        <w:rPr>
          <w:rFonts w:hint="eastAsia"/>
        </w:rPr>
        <w:t xml:space="preserve">    </w:t>
      </w:r>
      <w:r>
        <w:rPr>
          <w:rFonts w:hint="eastAsia"/>
        </w:rPr>
        <w:t>第二节</w:t>
      </w:r>
      <w:r w:rsidR="00392A83">
        <w:rPr>
          <w:rFonts w:hint="eastAsia"/>
        </w:rPr>
        <w:t xml:space="preserve">  </w:t>
      </w:r>
      <w:r>
        <w:rPr>
          <w:rFonts w:hint="eastAsia"/>
        </w:rPr>
        <w:t>海峡两岸环境与资源学术研讨会</w:t>
      </w:r>
      <w:r w:rsidR="00392A83">
        <w:rPr>
          <w:rFonts w:hint="eastAsia"/>
        </w:rPr>
        <w:t>……</w:t>
      </w:r>
      <w:proofErr w:type="gramStart"/>
      <w:r w:rsidR="00392A83">
        <w:rPr>
          <w:rFonts w:hint="eastAsia"/>
        </w:rPr>
        <w:t>………………………………………</w:t>
      </w:r>
      <w:r>
        <w:rPr>
          <w:rFonts w:hint="eastAsia"/>
        </w:rPr>
        <w:t>…</w:t>
      </w:r>
      <w:proofErr w:type="gramEnd"/>
      <w:r w:rsidR="00B97D27">
        <w:rPr>
          <w:rFonts w:hint="eastAsia"/>
        </w:rPr>
        <w:t>292</w:t>
      </w:r>
    </w:p>
    <w:p w:rsidR="00CE3004" w:rsidRDefault="00CE3004" w:rsidP="00CE3004">
      <w:pPr>
        <w:rPr>
          <w:rFonts w:hint="eastAsia"/>
        </w:rPr>
      </w:pPr>
      <w:r>
        <w:rPr>
          <w:rFonts w:hint="eastAsia"/>
        </w:rPr>
        <w:t xml:space="preserve">    </w:t>
      </w:r>
      <w:r>
        <w:rPr>
          <w:rFonts w:hint="eastAsia"/>
        </w:rPr>
        <w:t>第三节</w:t>
      </w:r>
      <w:r w:rsidR="00392A83">
        <w:rPr>
          <w:rFonts w:hint="eastAsia"/>
        </w:rPr>
        <w:t xml:space="preserve">  </w:t>
      </w:r>
      <w:r>
        <w:rPr>
          <w:rFonts w:hint="eastAsia"/>
        </w:rPr>
        <w:t>中国生态经济学会</w:t>
      </w:r>
      <w:r>
        <w:rPr>
          <w:rFonts w:hint="eastAsia"/>
        </w:rPr>
        <w:t>2010</w:t>
      </w:r>
      <w:r>
        <w:rPr>
          <w:rFonts w:hint="eastAsia"/>
        </w:rPr>
        <w:t>年学术年会…</w:t>
      </w:r>
      <w:r w:rsidR="00392A83">
        <w:rPr>
          <w:rFonts w:hint="eastAsia"/>
        </w:rPr>
        <w:t>…</w:t>
      </w:r>
      <w:proofErr w:type="gramStart"/>
      <w:r w:rsidR="00392A83">
        <w:rPr>
          <w:rFonts w:hint="eastAsia"/>
        </w:rPr>
        <w:t>……………………………………</w:t>
      </w:r>
      <w:proofErr w:type="gramEnd"/>
      <w:r w:rsidR="00B97D27">
        <w:rPr>
          <w:rFonts w:hint="eastAsia"/>
        </w:rPr>
        <w:t>294</w:t>
      </w:r>
    </w:p>
    <w:p w:rsidR="00CE3004" w:rsidRDefault="00CE3004" w:rsidP="00CE3004">
      <w:pPr>
        <w:rPr>
          <w:rFonts w:hint="eastAsia"/>
        </w:rPr>
      </w:pPr>
      <w:r>
        <w:rPr>
          <w:rFonts w:hint="eastAsia"/>
        </w:rPr>
        <w:t xml:space="preserve">    </w:t>
      </w:r>
      <w:r>
        <w:rPr>
          <w:rFonts w:hint="eastAsia"/>
        </w:rPr>
        <w:t>第四节</w:t>
      </w:r>
      <w:r w:rsidR="00392A83">
        <w:rPr>
          <w:rFonts w:hint="eastAsia"/>
        </w:rPr>
        <w:t xml:space="preserve">  </w:t>
      </w:r>
      <w:r>
        <w:rPr>
          <w:rFonts w:hint="eastAsia"/>
        </w:rPr>
        <w:t>实行最严格水资源管理制度高层论坛…</w:t>
      </w:r>
      <w:r w:rsidR="00392A83">
        <w:rPr>
          <w:rFonts w:hint="eastAsia"/>
        </w:rPr>
        <w:t>…</w:t>
      </w:r>
      <w:proofErr w:type="gramStart"/>
      <w:r w:rsidR="00392A83">
        <w:rPr>
          <w:rFonts w:hint="eastAsia"/>
        </w:rPr>
        <w:t>………………………………</w:t>
      </w:r>
      <w:r>
        <w:rPr>
          <w:rFonts w:hint="eastAsia"/>
        </w:rPr>
        <w:t>……</w:t>
      </w:r>
      <w:proofErr w:type="gramEnd"/>
      <w:r w:rsidR="00B97D27">
        <w:rPr>
          <w:rFonts w:hint="eastAsia"/>
        </w:rPr>
        <w:t>298</w:t>
      </w:r>
    </w:p>
    <w:p w:rsidR="00CE3004" w:rsidRDefault="00CE3004" w:rsidP="00CE3004">
      <w:pPr>
        <w:rPr>
          <w:rFonts w:hint="eastAsia"/>
        </w:rPr>
      </w:pPr>
      <w:r>
        <w:rPr>
          <w:rFonts w:hint="eastAsia"/>
        </w:rPr>
        <w:t xml:space="preserve">    </w:t>
      </w:r>
      <w:r>
        <w:rPr>
          <w:rFonts w:hint="eastAsia"/>
        </w:rPr>
        <w:t>第五节</w:t>
      </w:r>
      <w:r w:rsidR="00392A83">
        <w:rPr>
          <w:rFonts w:hint="eastAsia"/>
        </w:rPr>
        <w:t xml:space="preserve">  </w:t>
      </w:r>
      <w:r>
        <w:rPr>
          <w:rFonts w:hint="eastAsia"/>
        </w:rPr>
        <w:t>第二届全国水土保持生态修复学术研讨会</w:t>
      </w:r>
      <w:r w:rsidR="00392A83">
        <w:rPr>
          <w:rFonts w:hint="eastAsia"/>
        </w:rPr>
        <w:t>……</w:t>
      </w:r>
      <w:proofErr w:type="gramStart"/>
      <w:r w:rsidR="00392A83">
        <w:rPr>
          <w:rFonts w:hint="eastAsia"/>
        </w:rPr>
        <w:t>……………………</w:t>
      </w:r>
      <w:r>
        <w:rPr>
          <w:rFonts w:hint="eastAsia"/>
        </w:rPr>
        <w:t>…………</w:t>
      </w:r>
      <w:proofErr w:type="gramEnd"/>
      <w:r w:rsidR="00B97D27">
        <w:rPr>
          <w:rFonts w:hint="eastAsia"/>
        </w:rPr>
        <w:t>300</w:t>
      </w:r>
    </w:p>
    <w:p w:rsidR="00CE3004" w:rsidRDefault="00CE3004" w:rsidP="00CE3004">
      <w:pPr>
        <w:rPr>
          <w:rFonts w:hint="eastAsia"/>
        </w:rPr>
      </w:pPr>
      <w:r>
        <w:rPr>
          <w:rFonts w:hint="eastAsia"/>
        </w:rPr>
        <w:t xml:space="preserve">    </w:t>
      </w:r>
      <w:r>
        <w:rPr>
          <w:rFonts w:hint="eastAsia"/>
        </w:rPr>
        <w:t>第六节</w:t>
      </w:r>
      <w:r w:rsidR="00392A83">
        <w:rPr>
          <w:rFonts w:hint="eastAsia"/>
        </w:rPr>
        <w:t xml:space="preserve">  </w:t>
      </w:r>
      <w:r>
        <w:rPr>
          <w:rFonts w:hint="eastAsia"/>
        </w:rPr>
        <w:t>2010</w:t>
      </w:r>
      <w:r>
        <w:rPr>
          <w:rFonts w:hint="eastAsia"/>
        </w:rPr>
        <w:t>年全国山区土地资源开发利用与人地协调发展学术研讨会</w:t>
      </w:r>
      <w:r w:rsidR="00392A83">
        <w:rPr>
          <w:rFonts w:hint="eastAsia"/>
        </w:rPr>
        <w:t>……</w:t>
      </w:r>
      <w:proofErr w:type="gramStart"/>
      <w:r w:rsidR="00392A83">
        <w:rPr>
          <w:rFonts w:hint="eastAsia"/>
        </w:rPr>
        <w:t>……</w:t>
      </w:r>
      <w:proofErr w:type="gramEnd"/>
      <w:r w:rsidR="00B97D27">
        <w:rPr>
          <w:rFonts w:hint="eastAsia"/>
        </w:rPr>
        <w:t>301</w:t>
      </w:r>
    </w:p>
    <w:p w:rsidR="00CE3004" w:rsidRDefault="00CE3004" w:rsidP="00CE3004">
      <w:pPr>
        <w:rPr>
          <w:rFonts w:hint="eastAsia"/>
        </w:rPr>
      </w:pPr>
      <w:r>
        <w:rPr>
          <w:rFonts w:hint="eastAsia"/>
        </w:rPr>
        <w:t xml:space="preserve">    </w:t>
      </w:r>
      <w:r>
        <w:rPr>
          <w:rFonts w:hint="eastAsia"/>
        </w:rPr>
        <w:t>第七节</w:t>
      </w:r>
      <w:r w:rsidR="00392A83">
        <w:rPr>
          <w:rFonts w:hint="eastAsia"/>
        </w:rPr>
        <w:t xml:space="preserve">  </w:t>
      </w:r>
      <w:r>
        <w:rPr>
          <w:rFonts w:hint="eastAsia"/>
        </w:rPr>
        <w:t>2010</w:t>
      </w:r>
      <w:r>
        <w:rPr>
          <w:rFonts w:hint="eastAsia"/>
        </w:rPr>
        <w:t>年家畜环境与生态学术研讨</w:t>
      </w:r>
      <w:r w:rsidR="00392A83">
        <w:rPr>
          <w:rFonts w:hint="eastAsia"/>
        </w:rPr>
        <w:t>会……</w:t>
      </w:r>
      <w:proofErr w:type="gramStart"/>
      <w:r w:rsidR="00392A83">
        <w:rPr>
          <w:rFonts w:hint="eastAsia"/>
        </w:rPr>
        <w:t>………………………………</w:t>
      </w:r>
      <w:r>
        <w:rPr>
          <w:rFonts w:hint="eastAsia"/>
        </w:rPr>
        <w:t>……</w:t>
      </w:r>
      <w:proofErr w:type="gramEnd"/>
      <w:r w:rsidR="00B97D27">
        <w:rPr>
          <w:rFonts w:hint="eastAsia"/>
        </w:rPr>
        <w:t>302</w:t>
      </w:r>
    </w:p>
    <w:p w:rsidR="00CE3004" w:rsidRDefault="00CE3004" w:rsidP="00CE3004">
      <w:pPr>
        <w:rPr>
          <w:rFonts w:hint="eastAsia"/>
        </w:rPr>
      </w:pPr>
      <w:r>
        <w:rPr>
          <w:rFonts w:hint="eastAsia"/>
        </w:rPr>
        <w:t xml:space="preserve">    </w:t>
      </w:r>
      <w:r>
        <w:rPr>
          <w:rFonts w:hint="eastAsia"/>
        </w:rPr>
        <w:t>第</w:t>
      </w:r>
      <w:r w:rsidR="00B97D27">
        <w:rPr>
          <w:rFonts w:hint="eastAsia"/>
        </w:rPr>
        <w:t>八</w:t>
      </w:r>
      <w:r>
        <w:rPr>
          <w:rFonts w:hint="eastAsia"/>
        </w:rPr>
        <w:t>节</w:t>
      </w:r>
      <w:r w:rsidR="00392A83">
        <w:rPr>
          <w:rFonts w:hint="eastAsia"/>
        </w:rPr>
        <w:t xml:space="preserve">  </w:t>
      </w:r>
      <w:r w:rsidR="00B97D27">
        <w:rPr>
          <w:rFonts w:hint="eastAsia"/>
        </w:rPr>
        <w:t>20</w:t>
      </w:r>
      <w:r>
        <w:rPr>
          <w:rFonts w:hint="eastAsia"/>
        </w:rPr>
        <w:t>10</w:t>
      </w:r>
      <w:r>
        <w:rPr>
          <w:rFonts w:hint="eastAsia"/>
        </w:rPr>
        <w:t>年海峡两岸环境与能源研讨会</w:t>
      </w:r>
      <w:r w:rsidR="00392A83">
        <w:rPr>
          <w:rFonts w:hint="eastAsia"/>
        </w:rPr>
        <w:t>……</w:t>
      </w:r>
      <w:proofErr w:type="gramStart"/>
      <w:r w:rsidR="00392A83">
        <w:rPr>
          <w:rFonts w:hint="eastAsia"/>
        </w:rPr>
        <w:t>…………………………………</w:t>
      </w:r>
      <w:r>
        <w:rPr>
          <w:rFonts w:hint="eastAsia"/>
        </w:rPr>
        <w:t>…</w:t>
      </w:r>
      <w:proofErr w:type="gramEnd"/>
      <w:r w:rsidR="00B97D27">
        <w:rPr>
          <w:rFonts w:hint="eastAsia"/>
        </w:rPr>
        <w:t>302</w:t>
      </w:r>
    </w:p>
    <w:p w:rsidR="00CE3004" w:rsidRDefault="00CE3004" w:rsidP="00CE3004">
      <w:pPr>
        <w:rPr>
          <w:rFonts w:hint="eastAsia"/>
        </w:rPr>
      </w:pPr>
      <w:r>
        <w:rPr>
          <w:rFonts w:hint="eastAsia"/>
        </w:rPr>
        <w:t xml:space="preserve">    </w:t>
      </w:r>
      <w:r>
        <w:rPr>
          <w:rFonts w:hint="eastAsia"/>
        </w:rPr>
        <w:t>第九节</w:t>
      </w:r>
      <w:r w:rsidR="00392A83">
        <w:rPr>
          <w:rFonts w:hint="eastAsia"/>
        </w:rPr>
        <w:t xml:space="preserve">  </w:t>
      </w:r>
      <w:r>
        <w:rPr>
          <w:rFonts w:hint="eastAsia"/>
        </w:rPr>
        <w:t>第二届全国现代生态渔业可持续发展交流研讨会</w:t>
      </w:r>
      <w:r w:rsidR="00392A83">
        <w:rPr>
          <w:rFonts w:hint="eastAsia"/>
        </w:rPr>
        <w:t>……</w:t>
      </w:r>
      <w:proofErr w:type="gramStart"/>
      <w:r w:rsidR="00392A83">
        <w:rPr>
          <w:rFonts w:hint="eastAsia"/>
        </w:rPr>
        <w:t>…………………</w:t>
      </w:r>
      <w:r w:rsidR="00B97D27">
        <w:rPr>
          <w:rFonts w:hint="eastAsia"/>
        </w:rPr>
        <w:t>……</w:t>
      </w:r>
      <w:proofErr w:type="gramEnd"/>
      <w:r w:rsidR="00B97D27">
        <w:rPr>
          <w:rFonts w:hint="eastAsia"/>
        </w:rPr>
        <w:t>303</w:t>
      </w:r>
    </w:p>
    <w:p w:rsidR="00CE3004" w:rsidRDefault="00CE3004" w:rsidP="00CE3004">
      <w:pPr>
        <w:rPr>
          <w:rFonts w:hint="eastAsia"/>
        </w:rPr>
      </w:pPr>
      <w:r>
        <w:rPr>
          <w:rFonts w:hint="eastAsia"/>
        </w:rPr>
        <w:t xml:space="preserve">    </w:t>
      </w:r>
      <w:r>
        <w:rPr>
          <w:rFonts w:hint="eastAsia"/>
        </w:rPr>
        <w:t>第十节</w:t>
      </w:r>
      <w:r w:rsidR="00392A83">
        <w:rPr>
          <w:rFonts w:hint="eastAsia"/>
        </w:rPr>
        <w:t xml:space="preserve">  </w:t>
      </w:r>
      <w:r>
        <w:rPr>
          <w:rFonts w:hint="eastAsia"/>
        </w:rPr>
        <w:t>第八届中国</w:t>
      </w:r>
      <w:r w:rsidR="00392A83">
        <w:rPr>
          <w:rFonts w:hint="eastAsia"/>
        </w:rPr>
        <w:t>水</w:t>
      </w:r>
      <w:r>
        <w:rPr>
          <w:rFonts w:hint="eastAsia"/>
        </w:rPr>
        <w:t>论坛…</w:t>
      </w:r>
      <w:r w:rsidR="00392A83">
        <w:rPr>
          <w:rFonts w:hint="eastAsia"/>
        </w:rPr>
        <w:t>…</w:t>
      </w:r>
      <w:proofErr w:type="gramStart"/>
      <w:r w:rsidR="00392A83">
        <w:rPr>
          <w:rFonts w:hint="eastAsia"/>
        </w:rPr>
        <w:t>……………………………</w:t>
      </w:r>
      <w:r>
        <w:rPr>
          <w:rFonts w:hint="eastAsia"/>
        </w:rPr>
        <w:t>………</w:t>
      </w:r>
      <w:r w:rsidR="00392A83">
        <w:rPr>
          <w:rFonts w:hint="eastAsia"/>
        </w:rPr>
        <w:t>…</w:t>
      </w:r>
      <w:r>
        <w:rPr>
          <w:rFonts w:hint="eastAsia"/>
        </w:rPr>
        <w:t>…………………</w:t>
      </w:r>
      <w:proofErr w:type="gramEnd"/>
      <w:r w:rsidR="00B97D27">
        <w:rPr>
          <w:rFonts w:hint="eastAsia"/>
        </w:rPr>
        <w:t>303</w:t>
      </w:r>
    </w:p>
    <w:p w:rsidR="00CE3004" w:rsidRDefault="00CE3004" w:rsidP="00CE3004">
      <w:pPr>
        <w:rPr>
          <w:rFonts w:hint="eastAsia"/>
        </w:rPr>
      </w:pPr>
      <w:r>
        <w:rPr>
          <w:rFonts w:hint="eastAsia"/>
        </w:rPr>
        <w:t xml:space="preserve">    </w:t>
      </w:r>
      <w:r>
        <w:rPr>
          <w:rFonts w:hint="eastAsia"/>
        </w:rPr>
        <w:t>第十一节</w:t>
      </w:r>
      <w:r w:rsidR="00392A83">
        <w:rPr>
          <w:rFonts w:hint="eastAsia"/>
        </w:rPr>
        <w:t xml:space="preserve">  </w:t>
      </w:r>
      <w:r>
        <w:rPr>
          <w:rFonts w:hint="eastAsia"/>
        </w:rPr>
        <w:t>第五届中国林业技术经济理论与实践论坛</w:t>
      </w:r>
      <w:r w:rsidR="00B97D27">
        <w:rPr>
          <w:rFonts w:hint="eastAsia"/>
        </w:rPr>
        <w:t>…</w:t>
      </w:r>
      <w:r w:rsidR="00392A83">
        <w:rPr>
          <w:rFonts w:hint="eastAsia"/>
        </w:rPr>
        <w:t>…</w:t>
      </w:r>
      <w:proofErr w:type="gramStart"/>
      <w:r w:rsidR="00392A83">
        <w:rPr>
          <w:rFonts w:hint="eastAsia"/>
        </w:rPr>
        <w:t>…………………………</w:t>
      </w:r>
      <w:r w:rsidR="00B97D27">
        <w:rPr>
          <w:rFonts w:hint="eastAsia"/>
        </w:rPr>
        <w:t>…</w:t>
      </w:r>
      <w:proofErr w:type="gramEnd"/>
      <w:r w:rsidR="00B97D27">
        <w:rPr>
          <w:rFonts w:hint="eastAsia"/>
        </w:rPr>
        <w:t>303</w:t>
      </w:r>
    </w:p>
    <w:p w:rsidR="00CE3004" w:rsidRDefault="00CE3004" w:rsidP="00CE3004">
      <w:pPr>
        <w:rPr>
          <w:rFonts w:hint="eastAsia"/>
        </w:rPr>
      </w:pPr>
      <w:r>
        <w:rPr>
          <w:rFonts w:hint="eastAsia"/>
        </w:rPr>
        <w:lastRenderedPageBreak/>
        <w:t xml:space="preserve">    </w:t>
      </w:r>
      <w:r>
        <w:rPr>
          <w:rFonts w:hint="eastAsia"/>
        </w:rPr>
        <w:t>第十二节</w:t>
      </w:r>
      <w:r w:rsidR="00392A83">
        <w:rPr>
          <w:rFonts w:hint="eastAsia"/>
        </w:rPr>
        <w:t xml:space="preserve">  </w:t>
      </w:r>
      <w:r>
        <w:rPr>
          <w:rFonts w:hint="eastAsia"/>
        </w:rPr>
        <w:t>生态城市建设与生态危机管理学术论坛…</w:t>
      </w:r>
      <w:r w:rsidR="00392A83">
        <w:rPr>
          <w:rFonts w:hint="eastAsia"/>
        </w:rPr>
        <w:t>…</w:t>
      </w:r>
      <w:proofErr w:type="gramStart"/>
      <w:r w:rsidR="00392A83">
        <w:rPr>
          <w:rFonts w:hint="eastAsia"/>
        </w:rPr>
        <w:t>……………………………</w:t>
      </w:r>
      <w:r>
        <w:rPr>
          <w:rFonts w:hint="eastAsia"/>
        </w:rPr>
        <w:t>…</w:t>
      </w:r>
      <w:proofErr w:type="gramEnd"/>
      <w:r w:rsidR="00B97D27">
        <w:rPr>
          <w:rFonts w:hint="eastAsia"/>
        </w:rPr>
        <w:t>304</w:t>
      </w:r>
      <w:r>
        <w:rPr>
          <w:rFonts w:hint="eastAsia"/>
        </w:rPr>
        <w:t xml:space="preserve">  </w:t>
      </w:r>
    </w:p>
    <w:p w:rsidR="00CE3004" w:rsidRDefault="00CE3004" w:rsidP="00B97D27">
      <w:pPr>
        <w:ind w:firstLine="420"/>
        <w:rPr>
          <w:rFonts w:hint="eastAsia"/>
        </w:rPr>
      </w:pPr>
      <w:r>
        <w:rPr>
          <w:rFonts w:hint="eastAsia"/>
        </w:rPr>
        <w:t>第十三节</w:t>
      </w:r>
      <w:r w:rsidR="00392A83">
        <w:rPr>
          <w:rFonts w:hint="eastAsia"/>
        </w:rPr>
        <w:t xml:space="preserve">  </w:t>
      </w:r>
      <w:r w:rsidR="00392A83">
        <w:rPr>
          <w:rFonts w:hint="eastAsia"/>
        </w:rPr>
        <w:t>全球气候变化</w:t>
      </w:r>
      <w:proofErr w:type="gramStart"/>
      <w:r w:rsidR="00392A83">
        <w:rPr>
          <w:rFonts w:hint="eastAsia"/>
        </w:rPr>
        <w:t>与碳汇林业</w:t>
      </w:r>
      <w:proofErr w:type="gramEnd"/>
      <w:r w:rsidR="00392A83">
        <w:rPr>
          <w:rFonts w:hint="eastAsia"/>
        </w:rPr>
        <w:t>学术研讨</w:t>
      </w:r>
      <w:r w:rsidR="00392A83">
        <w:rPr>
          <w:rFonts w:hint="eastAsia"/>
        </w:rPr>
        <w:t>会</w:t>
      </w:r>
      <w:r>
        <w:rPr>
          <w:rFonts w:hint="eastAsia"/>
        </w:rPr>
        <w:t>……</w:t>
      </w:r>
      <w:proofErr w:type="gramStart"/>
      <w:r w:rsidR="00392A83">
        <w:rPr>
          <w:rFonts w:hint="eastAsia"/>
        </w:rPr>
        <w:t>…………………………………</w:t>
      </w:r>
      <w:proofErr w:type="gramEnd"/>
      <w:r w:rsidR="00B97D27">
        <w:rPr>
          <w:rFonts w:hint="eastAsia"/>
        </w:rPr>
        <w:t>304</w:t>
      </w:r>
      <w:r>
        <w:rPr>
          <w:rFonts w:hint="eastAsia"/>
        </w:rPr>
        <w:t xml:space="preserve"> </w:t>
      </w:r>
    </w:p>
    <w:p w:rsidR="00B97D27" w:rsidRDefault="00B97D27" w:rsidP="00B97D27">
      <w:pPr>
        <w:rPr>
          <w:rFonts w:hint="eastAsia"/>
        </w:rPr>
      </w:pPr>
      <w:r>
        <w:rPr>
          <w:rFonts w:hint="eastAsia"/>
        </w:rPr>
        <w:t>第五章</w:t>
      </w:r>
      <w:r>
        <w:rPr>
          <w:rFonts w:hint="eastAsia"/>
        </w:rPr>
        <w:t xml:space="preserve">  </w:t>
      </w:r>
      <w:r>
        <w:rPr>
          <w:rFonts w:hint="eastAsia"/>
        </w:rPr>
        <w:t>资源与环境经济</w:t>
      </w:r>
      <w:proofErr w:type="gramStart"/>
      <w:r>
        <w:rPr>
          <w:rFonts w:hint="eastAsia"/>
        </w:rPr>
        <w:t>学</w:t>
      </w:r>
      <w:proofErr w:type="gramEnd"/>
      <w:r>
        <w:rPr>
          <w:rFonts w:hint="eastAsia"/>
        </w:rPr>
        <w:t>学科</w:t>
      </w:r>
      <w:r>
        <w:rPr>
          <w:rFonts w:hint="eastAsia"/>
        </w:rPr>
        <w:t>2010</w:t>
      </w:r>
      <w:r>
        <w:rPr>
          <w:rFonts w:hint="eastAsia"/>
        </w:rPr>
        <w:t>年文献索引</w:t>
      </w:r>
      <w:r w:rsidR="00392A83">
        <w:rPr>
          <w:rFonts w:hint="eastAsia"/>
        </w:rPr>
        <w:t>……</w:t>
      </w:r>
      <w:proofErr w:type="gramStart"/>
      <w:r w:rsidR="00392A83">
        <w:rPr>
          <w:rFonts w:hint="eastAsia"/>
        </w:rPr>
        <w:t>……………………………………</w:t>
      </w:r>
      <w:proofErr w:type="gramEnd"/>
      <w:r>
        <w:rPr>
          <w:rFonts w:hint="eastAsia"/>
        </w:rPr>
        <w:t>307</w:t>
      </w:r>
    </w:p>
    <w:p w:rsidR="00B97D27" w:rsidRDefault="00B97D27" w:rsidP="00B97D27">
      <w:pPr>
        <w:rPr>
          <w:rFonts w:hint="eastAsia"/>
        </w:rPr>
      </w:pPr>
      <w:r>
        <w:rPr>
          <w:rFonts w:hint="eastAsia"/>
        </w:rPr>
        <w:tab/>
      </w:r>
      <w:r>
        <w:rPr>
          <w:rFonts w:hint="eastAsia"/>
        </w:rPr>
        <w:t>第一节</w:t>
      </w:r>
      <w:r>
        <w:rPr>
          <w:rFonts w:hint="eastAsia"/>
        </w:rPr>
        <w:t xml:space="preserve">  </w:t>
      </w:r>
      <w:r>
        <w:rPr>
          <w:rFonts w:hint="eastAsia"/>
        </w:rPr>
        <w:t>中文期刊索引</w:t>
      </w:r>
      <w:r>
        <w:rPr>
          <w:rFonts w:hint="eastAsia"/>
        </w:rPr>
        <w:t>…</w:t>
      </w:r>
      <w:r w:rsidR="00392A83">
        <w:rPr>
          <w:rFonts w:hint="eastAsia"/>
        </w:rPr>
        <w:t>…</w:t>
      </w:r>
      <w:proofErr w:type="gramStart"/>
      <w:r w:rsidR="00392A83">
        <w:rPr>
          <w:rFonts w:hint="eastAsia"/>
        </w:rPr>
        <w:t>………………………………………………………………</w:t>
      </w:r>
      <w:proofErr w:type="gramEnd"/>
      <w:r>
        <w:rPr>
          <w:rFonts w:hint="eastAsia"/>
        </w:rPr>
        <w:t>307</w:t>
      </w:r>
    </w:p>
    <w:p w:rsidR="00B97D27" w:rsidRDefault="00B97D27" w:rsidP="00B97D27">
      <w:pPr>
        <w:rPr>
          <w:rFonts w:hint="eastAsia"/>
        </w:rPr>
      </w:pPr>
      <w:r>
        <w:rPr>
          <w:rFonts w:hint="eastAsia"/>
        </w:rPr>
        <w:tab/>
      </w:r>
      <w:r>
        <w:rPr>
          <w:rFonts w:hint="eastAsia"/>
        </w:rPr>
        <w:t>第二节</w:t>
      </w:r>
      <w:r>
        <w:rPr>
          <w:rFonts w:hint="eastAsia"/>
        </w:rPr>
        <w:t xml:space="preserve">  </w:t>
      </w:r>
      <w:r>
        <w:rPr>
          <w:rFonts w:hint="eastAsia"/>
        </w:rPr>
        <w:t>英文期刊索引</w:t>
      </w:r>
      <w:r>
        <w:rPr>
          <w:rFonts w:hint="eastAsia"/>
        </w:rPr>
        <w:t>…</w:t>
      </w:r>
      <w:r w:rsidR="00392A83">
        <w:rPr>
          <w:rFonts w:hint="eastAsia"/>
        </w:rPr>
        <w:t>…</w:t>
      </w:r>
      <w:proofErr w:type="gramStart"/>
      <w:r w:rsidR="00392A83">
        <w:rPr>
          <w:rFonts w:hint="eastAsia"/>
        </w:rPr>
        <w:t>………………………………………………………………</w:t>
      </w:r>
      <w:proofErr w:type="gramEnd"/>
      <w:r>
        <w:rPr>
          <w:rFonts w:hint="eastAsia"/>
        </w:rPr>
        <w:t>321</w:t>
      </w:r>
    </w:p>
    <w:p w:rsidR="00B97D27" w:rsidRPr="00B97D27" w:rsidRDefault="00B97D27" w:rsidP="00B97D27">
      <w:pPr>
        <w:rPr>
          <w:rFonts w:hint="eastAsia"/>
        </w:rPr>
      </w:pPr>
    </w:p>
    <w:sectPr w:rsidR="00B97D27" w:rsidRPr="00B97D27" w:rsidSect="001459B0">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5055"/>
    <w:multiLevelType w:val="hybridMultilevel"/>
    <w:tmpl w:val="ABE020EA"/>
    <w:lvl w:ilvl="0" w:tplc="1942464E">
      <w:start w:val="1"/>
      <w:numFmt w:val="japaneseCounting"/>
      <w:lvlText w:val="%1、"/>
      <w:lvlJc w:val="left"/>
      <w:pPr>
        <w:ind w:left="1260" w:hanging="600"/>
      </w:pPr>
      <w:rPr>
        <w:rFonts w:hint="default"/>
        <w:sz w:val="24"/>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149556A7"/>
    <w:multiLevelType w:val="hybridMultilevel"/>
    <w:tmpl w:val="EF5E8CC2"/>
    <w:lvl w:ilvl="0" w:tplc="7594139E">
      <w:start w:val="1"/>
      <w:numFmt w:val="japaneseCounting"/>
      <w:lvlText w:val="第%1节"/>
      <w:lvlJc w:val="left"/>
      <w:pPr>
        <w:ind w:left="1380" w:hanging="9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3FC0A77"/>
    <w:multiLevelType w:val="hybridMultilevel"/>
    <w:tmpl w:val="16CAB126"/>
    <w:lvl w:ilvl="0" w:tplc="9F5AE6D4">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EC44CE"/>
    <w:multiLevelType w:val="hybridMultilevel"/>
    <w:tmpl w:val="DB58689C"/>
    <w:lvl w:ilvl="0" w:tplc="494C68F4">
      <w:start w:val="1"/>
      <w:numFmt w:val="japaneseCounting"/>
      <w:lvlText w:val="%1、"/>
      <w:lvlJc w:val="left"/>
      <w:pPr>
        <w:ind w:left="1860" w:hanging="480"/>
      </w:pPr>
      <w:rPr>
        <w:rFonts w:hint="default"/>
        <w:sz w:val="24"/>
      </w:rPr>
    </w:lvl>
    <w:lvl w:ilvl="1" w:tplc="04090019" w:tentative="1">
      <w:start w:val="1"/>
      <w:numFmt w:val="lowerLetter"/>
      <w:lvlText w:val="%2)"/>
      <w:lvlJc w:val="left"/>
      <w:pPr>
        <w:ind w:left="2220" w:hanging="420"/>
      </w:pPr>
    </w:lvl>
    <w:lvl w:ilvl="2" w:tplc="0409001B" w:tentative="1">
      <w:start w:val="1"/>
      <w:numFmt w:val="lowerRoman"/>
      <w:lvlText w:val="%3."/>
      <w:lvlJc w:val="right"/>
      <w:pPr>
        <w:ind w:left="2640" w:hanging="420"/>
      </w:pPr>
    </w:lvl>
    <w:lvl w:ilvl="3" w:tplc="0409000F" w:tentative="1">
      <w:start w:val="1"/>
      <w:numFmt w:val="decimal"/>
      <w:lvlText w:val="%4."/>
      <w:lvlJc w:val="left"/>
      <w:pPr>
        <w:ind w:left="3060" w:hanging="420"/>
      </w:pPr>
    </w:lvl>
    <w:lvl w:ilvl="4" w:tplc="04090019" w:tentative="1">
      <w:start w:val="1"/>
      <w:numFmt w:val="lowerLetter"/>
      <w:lvlText w:val="%5)"/>
      <w:lvlJc w:val="left"/>
      <w:pPr>
        <w:ind w:left="3480" w:hanging="420"/>
      </w:pPr>
    </w:lvl>
    <w:lvl w:ilvl="5" w:tplc="0409001B" w:tentative="1">
      <w:start w:val="1"/>
      <w:numFmt w:val="lowerRoman"/>
      <w:lvlText w:val="%6."/>
      <w:lvlJc w:val="right"/>
      <w:pPr>
        <w:ind w:left="3900" w:hanging="420"/>
      </w:pPr>
    </w:lvl>
    <w:lvl w:ilvl="6" w:tplc="0409000F" w:tentative="1">
      <w:start w:val="1"/>
      <w:numFmt w:val="decimal"/>
      <w:lvlText w:val="%7."/>
      <w:lvlJc w:val="left"/>
      <w:pPr>
        <w:ind w:left="4320" w:hanging="420"/>
      </w:pPr>
    </w:lvl>
    <w:lvl w:ilvl="7" w:tplc="04090019" w:tentative="1">
      <w:start w:val="1"/>
      <w:numFmt w:val="lowerLetter"/>
      <w:lvlText w:val="%8)"/>
      <w:lvlJc w:val="left"/>
      <w:pPr>
        <w:ind w:left="4740" w:hanging="420"/>
      </w:pPr>
    </w:lvl>
    <w:lvl w:ilvl="8" w:tplc="0409001B" w:tentative="1">
      <w:start w:val="1"/>
      <w:numFmt w:val="lowerRoman"/>
      <w:lvlText w:val="%9."/>
      <w:lvlJc w:val="right"/>
      <w:pPr>
        <w:ind w:left="51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21"/>
    <w:rsid w:val="000070DC"/>
    <w:rsid w:val="00042B21"/>
    <w:rsid w:val="001459B0"/>
    <w:rsid w:val="001C0FA3"/>
    <w:rsid w:val="002650BD"/>
    <w:rsid w:val="002745D3"/>
    <w:rsid w:val="003771D1"/>
    <w:rsid w:val="00392A83"/>
    <w:rsid w:val="004D66BA"/>
    <w:rsid w:val="004F439C"/>
    <w:rsid w:val="004F5797"/>
    <w:rsid w:val="0056785A"/>
    <w:rsid w:val="005B7583"/>
    <w:rsid w:val="006F172D"/>
    <w:rsid w:val="00884722"/>
    <w:rsid w:val="00887D4F"/>
    <w:rsid w:val="008B24D5"/>
    <w:rsid w:val="008B4C6F"/>
    <w:rsid w:val="009318AE"/>
    <w:rsid w:val="009F7056"/>
    <w:rsid w:val="00A0262C"/>
    <w:rsid w:val="00A41AC1"/>
    <w:rsid w:val="00A470EA"/>
    <w:rsid w:val="00AB435D"/>
    <w:rsid w:val="00AE6C8A"/>
    <w:rsid w:val="00AF580C"/>
    <w:rsid w:val="00AF604A"/>
    <w:rsid w:val="00B97D27"/>
    <w:rsid w:val="00BA22FA"/>
    <w:rsid w:val="00CC2B39"/>
    <w:rsid w:val="00CE3004"/>
    <w:rsid w:val="00CF0E98"/>
    <w:rsid w:val="00D60968"/>
    <w:rsid w:val="00DA01E6"/>
    <w:rsid w:val="00DB1501"/>
    <w:rsid w:val="00DB6450"/>
    <w:rsid w:val="00E15D32"/>
    <w:rsid w:val="00E4114D"/>
    <w:rsid w:val="00F60FBE"/>
    <w:rsid w:val="00F71206"/>
    <w:rsid w:val="00F90349"/>
    <w:rsid w:val="00FA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59B0"/>
    <w:rPr>
      <w:sz w:val="18"/>
      <w:szCs w:val="18"/>
    </w:rPr>
  </w:style>
  <w:style w:type="character" w:customStyle="1" w:styleId="Char">
    <w:name w:val="批注框文本 Char"/>
    <w:basedOn w:val="a0"/>
    <w:link w:val="a3"/>
    <w:uiPriority w:val="99"/>
    <w:semiHidden/>
    <w:rsid w:val="001459B0"/>
    <w:rPr>
      <w:sz w:val="18"/>
      <w:szCs w:val="18"/>
    </w:rPr>
  </w:style>
  <w:style w:type="paragraph" w:customStyle="1" w:styleId="p0">
    <w:name w:val="p0"/>
    <w:basedOn w:val="a"/>
    <w:rsid w:val="001459B0"/>
    <w:pPr>
      <w:widowControl/>
    </w:pPr>
    <w:rPr>
      <w:rFonts w:ascii="Times New Roman" w:eastAsia="宋体" w:hAnsi="Times New Roman" w:cs="Times New Roman"/>
      <w:kern w:val="0"/>
      <w:szCs w:val="21"/>
    </w:rPr>
  </w:style>
  <w:style w:type="paragraph" w:styleId="a4">
    <w:name w:val="footer"/>
    <w:basedOn w:val="a"/>
    <w:link w:val="Char0"/>
    <w:uiPriority w:val="99"/>
    <w:unhideWhenUsed/>
    <w:rsid w:val="00AF580C"/>
    <w:pPr>
      <w:tabs>
        <w:tab w:val="center" w:pos="4153"/>
        <w:tab w:val="right" w:pos="8306"/>
      </w:tabs>
      <w:snapToGrid w:val="0"/>
      <w:jc w:val="left"/>
    </w:pPr>
    <w:rPr>
      <w:sz w:val="18"/>
      <w:szCs w:val="18"/>
    </w:rPr>
  </w:style>
  <w:style w:type="character" w:customStyle="1" w:styleId="Char0">
    <w:name w:val="页脚 Char"/>
    <w:basedOn w:val="a0"/>
    <w:link w:val="a4"/>
    <w:uiPriority w:val="99"/>
    <w:rsid w:val="00AF580C"/>
    <w:rPr>
      <w:sz w:val="18"/>
      <w:szCs w:val="18"/>
    </w:rPr>
  </w:style>
  <w:style w:type="paragraph" w:styleId="a5">
    <w:name w:val="Date"/>
    <w:basedOn w:val="a"/>
    <w:next w:val="a"/>
    <w:link w:val="Char1"/>
    <w:uiPriority w:val="99"/>
    <w:semiHidden/>
    <w:unhideWhenUsed/>
    <w:rsid w:val="00CE3004"/>
    <w:pPr>
      <w:ind w:leftChars="2500" w:left="100"/>
    </w:pPr>
  </w:style>
  <w:style w:type="character" w:customStyle="1" w:styleId="Char1">
    <w:name w:val="日期 Char"/>
    <w:basedOn w:val="a0"/>
    <w:link w:val="a5"/>
    <w:uiPriority w:val="99"/>
    <w:semiHidden/>
    <w:rsid w:val="00CE3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59B0"/>
    <w:rPr>
      <w:sz w:val="18"/>
      <w:szCs w:val="18"/>
    </w:rPr>
  </w:style>
  <w:style w:type="character" w:customStyle="1" w:styleId="Char">
    <w:name w:val="批注框文本 Char"/>
    <w:basedOn w:val="a0"/>
    <w:link w:val="a3"/>
    <w:uiPriority w:val="99"/>
    <w:semiHidden/>
    <w:rsid w:val="001459B0"/>
    <w:rPr>
      <w:sz w:val="18"/>
      <w:szCs w:val="18"/>
    </w:rPr>
  </w:style>
  <w:style w:type="paragraph" w:customStyle="1" w:styleId="p0">
    <w:name w:val="p0"/>
    <w:basedOn w:val="a"/>
    <w:rsid w:val="001459B0"/>
    <w:pPr>
      <w:widowControl/>
    </w:pPr>
    <w:rPr>
      <w:rFonts w:ascii="Times New Roman" w:eastAsia="宋体" w:hAnsi="Times New Roman" w:cs="Times New Roman"/>
      <w:kern w:val="0"/>
      <w:szCs w:val="21"/>
    </w:rPr>
  </w:style>
  <w:style w:type="paragraph" w:styleId="a4">
    <w:name w:val="footer"/>
    <w:basedOn w:val="a"/>
    <w:link w:val="Char0"/>
    <w:uiPriority w:val="99"/>
    <w:unhideWhenUsed/>
    <w:rsid w:val="00AF580C"/>
    <w:pPr>
      <w:tabs>
        <w:tab w:val="center" w:pos="4153"/>
        <w:tab w:val="right" w:pos="8306"/>
      </w:tabs>
      <w:snapToGrid w:val="0"/>
      <w:jc w:val="left"/>
    </w:pPr>
    <w:rPr>
      <w:sz w:val="18"/>
      <w:szCs w:val="18"/>
    </w:rPr>
  </w:style>
  <w:style w:type="character" w:customStyle="1" w:styleId="Char0">
    <w:name w:val="页脚 Char"/>
    <w:basedOn w:val="a0"/>
    <w:link w:val="a4"/>
    <w:uiPriority w:val="99"/>
    <w:rsid w:val="00AF580C"/>
    <w:rPr>
      <w:sz w:val="18"/>
      <w:szCs w:val="18"/>
    </w:rPr>
  </w:style>
  <w:style w:type="paragraph" w:styleId="a5">
    <w:name w:val="Date"/>
    <w:basedOn w:val="a"/>
    <w:next w:val="a"/>
    <w:link w:val="Char1"/>
    <w:uiPriority w:val="99"/>
    <w:semiHidden/>
    <w:unhideWhenUsed/>
    <w:rsid w:val="00CE3004"/>
    <w:pPr>
      <w:ind w:leftChars="2500" w:left="100"/>
    </w:pPr>
  </w:style>
  <w:style w:type="character" w:customStyle="1" w:styleId="Char1">
    <w:name w:val="日期 Char"/>
    <w:basedOn w:val="a0"/>
    <w:link w:val="a5"/>
    <w:uiPriority w:val="99"/>
    <w:semiHidden/>
    <w:rsid w:val="00CE3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5</cp:revision>
  <dcterms:created xsi:type="dcterms:W3CDTF">2014-06-19T07:34:00Z</dcterms:created>
  <dcterms:modified xsi:type="dcterms:W3CDTF">2014-06-19T08:47:00Z</dcterms:modified>
</cp:coreProperties>
</file>